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AAB" w:rsidRDefault="00723AAB" w:rsidP="00723AAB">
      <w:pPr>
        <w:jc w:val="center"/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 xml:space="preserve">Balance sheet </w:t>
      </w:r>
    </w:p>
    <w:p w:rsidR="00723AAB" w:rsidRDefault="00723AAB" w:rsidP="00723AAB">
      <w:pPr>
        <w:jc w:val="center"/>
        <w:rPr>
          <w:b/>
          <w:sz w:val="28"/>
          <w:szCs w:val="28"/>
          <w:lang w:val="en-GB"/>
        </w:rPr>
      </w:pPr>
      <w:r>
        <w:rPr>
          <w:b/>
          <w:sz w:val="28"/>
          <w:szCs w:val="28"/>
          <w:lang w:val="en-GB"/>
        </w:rPr>
        <w:t>30 June 2014</w:t>
      </w:r>
    </w:p>
    <w:tbl>
      <w:tblPr>
        <w:tblW w:w="9255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893"/>
        <w:gridCol w:w="1220"/>
        <w:gridCol w:w="1561"/>
        <w:gridCol w:w="1581"/>
      </w:tblGrid>
      <w:tr w:rsidR="00723AAB" w:rsidTr="006F474F">
        <w:tc>
          <w:tcPr>
            <w:tcW w:w="6113" w:type="dxa"/>
            <w:gridSpan w:val="2"/>
          </w:tcPr>
          <w:p w:rsidR="00723AAB" w:rsidRDefault="00723AAB" w:rsidP="006F474F">
            <w:pPr>
              <w:rPr>
                <w:szCs w:val="24"/>
                <w:lang w:val="en-GB"/>
              </w:rPr>
            </w:pPr>
          </w:p>
        </w:tc>
        <w:tc>
          <w:tcPr>
            <w:tcW w:w="1561" w:type="dxa"/>
          </w:tcPr>
          <w:p w:rsidR="00723AAB" w:rsidRDefault="00723AAB" w:rsidP="006F474F">
            <w:pPr>
              <w:rPr>
                <w:szCs w:val="24"/>
                <w:lang w:val="en-GB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AAB" w:rsidRDefault="00723AAB" w:rsidP="006F474F">
            <w:pPr>
              <w:jc w:val="center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Codes</w:t>
            </w:r>
          </w:p>
        </w:tc>
      </w:tr>
      <w:tr w:rsidR="00723AAB" w:rsidTr="006F474F">
        <w:tc>
          <w:tcPr>
            <w:tcW w:w="7674" w:type="dxa"/>
            <w:gridSpan w:val="3"/>
            <w:hideMark/>
          </w:tcPr>
          <w:p w:rsidR="00723AAB" w:rsidRDefault="00723AAB" w:rsidP="006F474F">
            <w:pPr>
              <w:jc w:val="righ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Form No. 1 as per OKUD [Russian National Classifier of Management Documentation]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AAB" w:rsidRDefault="00723AAB" w:rsidP="006F474F">
            <w:pPr>
              <w:jc w:val="center"/>
              <w:rPr>
                <w:b/>
                <w:szCs w:val="24"/>
                <w:lang w:val="en-GB"/>
              </w:rPr>
            </w:pPr>
            <w:r>
              <w:rPr>
                <w:b/>
                <w:szCs w:val="24"/>
                <w:lang w:val="en-GB"/>
              </w:rPr>
              <w:t>0710001</w:t>
            </w:r>
          </w:p>
        </w:tc>
      </w:tr>
      <w:tr w:rsidR="00723AAB" w:rsidTr="006F474F">
        <w:tc>
          <w:tcPr>
            <w:tcW w:w="4893" w:type="dxa"/>
          </w:tcPr>
          <w:p w:rsidR="00723AAB" w:rsidRDefault="00723AAB" w:rsidP="006F474F">
            <w:pPr>
              <w:rPr>
                <w:szCs w:val="24"/>
                <w:lang w:val="en-GB"/>
              </w:rPr>
            </w:pPr>
          </w:p>
        </w:tc>
        <w:tc>
          <w:tcPr>
            <w:tcW w:w="2781" w:type="dxa"/>
            <w:gridSpan w:val="2"/>
            <w:hideMark/>
          </w:tcPr>
          <w:p w:rsidR="00723AAB" w:rsidRDefault="00723AAB" w:rsidP="006F474F">
            <w:pPr>
              <w:jc w:val="righ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Date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AAB" w:rsidRDefault="00723AAB" w:rsidP="006F474F">
            <w:pPr>
              <w:jc w:val="center"/>
              <w:rPr>
                <w:b/>
                <w:szCs w:val="24"/>
                <w:lang w:val="en-GB"/>
              </w:rPr>
            </w:pPr>
            <w:r>
              <w:rPr>
                <w:b/>
                <w:szCs w:val="24"/>
                <w:lang w:val="en-GB"/>
              </w:rPr>
              <w:t>30.06.2014</w:t>
            </w:r>
          </w:p>
        </w:tc>
      </w:tr>
      <w:tr w:rsidR="00723AAB" w:rsidTr="006F474F">
        <w:tc>
          <w:tcPr>
            <w:tcW w:w="4893" w:type="dxa"/>
            <w:hideMark/>
          </w:tcPr>
          <w:p w:rsidR="00723AAB" w:rsidRDefault="00723AAB" w:rsidP="006F474F">
            <w:pPr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Organization:</w:t>
            </w:r>
            <w:r>
              <w:rPr>
                <w:b/>
                <w:szCs w:val="24"/>
                <w:lang w:val="en-GB"/>
              </w:rPr>
              <w:t xml:space="preserve"> Kuban Open-End Joint-Stock Company of Power Industry and Electrification </w:t>
            </w:r>
          </w:p>
        </w:tc>
        <w:tc>
          <w:tcPr>
            <w:tcW w:w="2781" w:type="dxa"/>
            <w:gridSpan w:val="2"/>
            <w:hideMark/>
          </w:tcPr>
          <w:p w:rsidR="00723AAB" w:rsidRDefault="00723AAB" w:rsidP="006F474F">
            <w:pPr>
              <w:jc w:val="righ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As per OKPO [Russian National Classifier of Businesses and Organizations]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AAB" w:rsidRDefault="00723AAB" w:rsidP="006F474F">
            <w:pPr>
              <w:jc w:val="center"/>
              <w:rPr>
                <w:b/>
                <w:szCs w:val="24"/>
                <w:lang w:val="en-GB"/>
              </w:rPr>
            </w:pPr>
            <w:r>
              <w:rPr>
                <w:b/>
                <w:szCs w:val="24"/>
                <w:lang w:val="en-GB"/>
              </w:rPr>
              <w:t>00104604</w:t>
            </w:r>
          </w:p>
        </w:tc>
      </w:tr>
      <w:tr w:rsidR="00723AAB" w:rsidTr="006F474F">
        <w:tc>
          <w:tcPr>
            <w:tcW w:w="4893" w:type="dxa"/>
            <w:hideMark/>
          </w:tcPr>
          <w:p w:rsidR="00723AAB" w:rsidRDefault="00723AAB" w:rsidP="006F474F">
            <w:pPr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Taxpayer Identification Number</w:t>
            </w:r>
          </w:p>
        </w:tc>
        <w:tc>
          <w:tcPr>
            <w:tcW w:w="2781" w:type="dxa"/>
            <w:gridSpan w:val="2"/>
            <w:hideMark/>
          </w:tcPr>
          <w:p w:rsidR="00723AAB" w:rsidRDefault="00723AAB" w:rsidP="006F474F">
            <w:pPr>
              <w:jc w:val="righ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TIN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AAB" w:rsidRDefault="00723AAB" w:rsidP="006F474F">
            <w:pPr>
              <w:jc w:val="center"/>
              <w:rPr>
                <w:b/>
                <w:szCs w:val="24"/>
                <w:lang w:val="en-GB"/>
              </w:rPr>
            </w:pPr>
            <w:r>
              <w:rPr>
                <w:b/>
                <w:szCs w:val="24"/>
                <w:lang w:val="en-GB"/>
              </w:rPr>
              <w:t>2309001660</w:t>
            </w:r>
          </w:p>
        </w:tc>
      </w:tr>
      <w:tr w:rsidR="00723AAB" w:rsidTr="006F474F">
        <w:tc>
          <w:tcPr>
            <w:tcW w:w="4893" w:type="dxa"/>
            <w:hideMark/>
          </w:tcPr>
          <w:p w:rsidR="00723AAB" w:rsidRDefault="00723AAB" w:rsidP="006F474F">
            <w:pPr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Type of activity</w:t>
            </w:r>
          </w:p>
        </w:tc>
        <w:tc>
          <w:tcPr>
            <w:tcW w:w="2781" w:type="dxa"/>
            <w:gridSpan w:val="2"/>
            <w:hideMark/>
          </w:tcPr>
          <w:p w:rsidR="00723AAB" w:rsidRDefault="00723AAB" w:rsidP="006F474F">
            <w:pPr>
              <w:jc w:val="righ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as per OKVED [Russian National Classifier of Types of Economic Activity]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AAB" w:rsidRDefault="00723AAB" w:rsidP="006F474F">
            <w:pPr>
              <w:jc w:val="center"/>
              <w:rPr>
                <w:b/>
                <w:szCs w:val="24"/>
                <w:lang w:val="en-GB"/>
              </w:rPr>
            </w:pPr>
            <w:r>
              <w:rPr>
                <w:b/>
                <w:szCs w:val="24"/>
                <w:lang w:val="en-GB"/>
              </w:rPr>
              <w:t>40.10.2/40.10.3</w:t>
            </w:r>
          </w:p>
        </w:tc>
      </w:tr>
      <w:tr w:rsidR="00723AAB" w:rsidTr="006F474F">
        <w:tc>
          <w:tcPr>
            <w:tcW w:w="4893" w:type="dxa"/>
            <w:hideMark/>
          </w:tcPr>
          <w:p w:rsidR="00723AAB" w:rsidRDefault="00723AAB" w:rsidP="006F474F">
            <w:pPr>
              <w:rPr>
                <w:b/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Organizational legal form/ownership form</w:t>
            </w:r>
            <w:r>
              <w:rPr>
                <w:b/>
                <w:szCs w:val="24"/>
                <w:lang w:val="en-GB"/>
              </w:rPr>
              <w:t xml:space="preserve"> </w:t>
            </w:r>
          </w:p>
          <w:p w:rsidR="00723AAB" w:rsidRDefault="00723AAB" w:rsidP="006F474F">
            <w:pPr>
              <w:rPr>
                <w:szCs w:val="24"/>
                <w:lang w:val="en-GB"/>
              </w:rPr>
            </w:pPr>
            <w:r>
              <w:rPr>
                <w:b/>
                <w:szCs w:val="24"/>
                <w:lang w:val="en-GB"/>
              </w:rPr>
              <w:t>Open-End Joint-Stock Company</w:t>
            </w:r>
          </w:p>
        </w:tc>
        <w:tc>
          <w:tcPr>
            <w:tcW w:w="2781" w:type="dxa"/>
            <w:gridSpan w:val="2"/>
            <w:hideMark/>
          </w:tcPr>
          <w:p w:rsidR="00723AAB" w:rsidRDefault="00723AAB" w:rsidP="006F474F">
            <w:pPr>
              <w:jc w:val="righ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As per OKOPF [Russian National Classifier of Organizational Legal Forms]/OKFS [Russian National Classifier of Forms of Ownership]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AAB" w:rsidRDefault="00723AAB" w:rsidP="006F474F">
            <w:pPr>
              <w:jc w:val="center"/>
              <w:rPr>
                <w:b/>
                <w:szCs w:val="24"/>
                <w:lang w:val="en-GB"/>
              </w:rPr>
            </w:pPr>
            <w:r>
              <w:rPr>
                <w:b/>
                <w:szCs w:val="24"/>
                <w:lang w:val="en-GB"/>
              </w:rPr>
              <w:t>1 22 47 / 16</w:t>
            </w:r>
          </w:p>
        </w:tc>
      </w:tr>
      <w:tr w:rsidR="00723AAB" w:rsidTr="006F474F">
        <w:tc>
          <w:tcPr>
            <w:tcW w:w="4893" w:type="dxa"/>
            <w:hideMark/>
          </w:tcPr>
          <w:p w:rsidR="00723AAB" w:rsidRDefault="00723AAB" w:rsidP="006F474F">
            <w:pPr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Unit:</w:t>
            </w:r>
            <w:r>
              <w:rPr>
                <w:b/>
                <w:szCs w:val="24"/>
                <w:lang w:val="en-GB"/>
              </w:rPr>
              <w:t xml:space="preserve"> thousand rubles</w:t>
            </w:r>
          </w:p>
        </w:tc>
        <w:tc>
          <w:tcPr>
            <w:tcW w:w="2781" w:type="dxa"/>
            <w:gridSpan w:val="2"/>
            <w:hideMark/>
          </w:tcPr>
          <w:p w:rsidR="00723AAB" w:rsidRDefault="00723AAB" w:rsidP="006F474F">
            <w:pPr>
              <w:jc w:val="righ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As per OKEI [Russian National Classifier of Measurement Units]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AAB" w:rsidRDefault="00723AAB" w:rsidP="006F474F">
            <w:pPr>
              <w:jc w:val="center"/>
              <w:rPr>
                <w:b/>
                <w:szCs w:val="24"/>
                <w:lang w:val="en-GB"/>
              </w:rPr>
            </w:pPr>
            <w:r>
              <w:rPr>
                <w:b/>
                <w:szCs w:val="24"/>
                <w:lang w:val="en-GB"/>
              </w:rPr>
              <w:t>384</w:t>
            </w:r>
          </w:p>
        </w:tc>
      </w:tr>
    </w:tbl>
    <w:p w:rsidR="00723AAB" w:rsidRDefault="00723AAB" w:rsidP="00723AAB">
      <w:pPr>
        <w:pStyle w:val="ThinDelim"/>
        <w:rPr>
          <w:color w:val="FF0000"/>
          <w:szCs w:val="20"/>
          <w:lang w:val="en-US"/>
        </w:rPr>
      </w:pPr>
    </w:p>
    <w:tbl>
      <w:tblPr>
        <w:tblW w:w="9832" w:type="dxa"/>
        <w:tblInd w:w="-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851"/>
        <w:gridCol w:w="4421"/>
        <w:gridCol w:w="720"/>
        <w:gridCol w:w="1280"/>
        <w:gridCol w:w="1280"/>
        <w:gridCol w:w="1280"/>
      </w:tblGrid>
      <w:tr w:rsidR="00723AAB" w:rsidTr="006F474F">
        <w:tc>
          <w:tcPr>
            <w:tcW w:w="851" w:type="dxa"/>
            <w:hideMark/>
          </w:tcPr>
          <w:p w:rsidR="00723AAB" w:rsidRPr="00B14430" w:rsidRDefault="00723AAB" w:rsidP="006F474F">
            <w:pPr>
              <w:jc w:val="center"/>
              <w:rPr>
                <w:sz w:val="18"/>
                <w:szCs w:val="18"/>
                <w:lang w:val="en-US"/>
              </w:rPr>
            </w:pPr>
            <w:r w:rsidRPr="00B14430">
              <w:rPr>
                <w:sz w:val="18"/>
                <w:szCs w:val="18"/>
                <w:lang w:val="en-US"/>
              </w:rPr>
              <w:t>notes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ASSETS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Line code 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as of 31.12.2013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as of</w:t>
            </w:r>
            <w:r>
              <w:rPr>
                <w:sz w:val="24"/>
                <w:szCs w:val="24"/>
              </w:rPr>
              <w:t xml:space="preserve"> 31.12.201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23AAB" w:rsidTr="006F474F">
        <w:tc>
          <w:tcPr>
            <w:tcW w:w="851" w:type="dxa"/>
            <w:hideMark/>
          </w:tcPr>
          <w:p w:rsidR="00723AAB" w:rsidRPr="00B14430" w:rsidRDefault="00723AAB" w:rsidP="006F474F">
            <w:pPr>
              <w:jc w:val="center"/>
              <w:rPr>
                <w:sz w:val="18"/>
                <w:szCs w:val="18"/>
              </w:rPr>
            </w:pPr>
            <w:r w:rsidRPr="00B14430">
              <w:rPr>
                <w:sz w:val="18"/>
                <w:szCs w:val="18"/>
              </w:rPr>
              <w:t>1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I. NON-CURRENT ASSETS</w:t>
            </w:r>
          </w:p>
        </w:tc>
        <w:tc>
          <w:tcPr>
            <w:tcW w:w="720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</w:tr>
      <w:tr w:rsidR="00723AAB" w:rsidRPr="00B14430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  <w:lang w:val="en-US"/>
              </w:rPr>
            </w:pPr>
            <w:r w:rsidRPr="00B14430">
              <w:rPr>
                <w:sz w:val="18"/>
                <w:szCs w:val="18"/>
                <w:lang w:val="en-US"/>
              </w:rPr>
              <w:t>5.1.1.-5.2.2.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Intangible assets</w:t>
            </w:r>
          </w:p>
        </w:tc>
        <w:tc>
          <w:tcPr>
            <w:tcW w:w="720" w:type="dxa"/>
            <w:hideMark/>
          </w:tcPr>
          <w:p w:rsidR="00723AAB" w:rsidRPr="00B14430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 w:rsidRPr="00B14430">
              <w:rPr>
                <w:sz w:val="24"/>
                <w:szCs w:val="24"/>
                <w:lang w:val="en-US"/>
              </w:rPr>
              <w:t>1110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12 253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16 110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 w:rsidRPr="00B14430">
              <w:rPr>
                <w:sz w:val="24"/>
                <w:szCs w:val="24"/>
                <w:lang w:val="en-US"/>
              </w:rPr>
              <w:t>19 715</w:t>
            </w:r>
          </w:p>
        </w:tc>
      </w:tr>
      <w:tr w:rsidR="00723AAB" w:rsidRPr="00B14430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5.2.2.</w:t>
            </w: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Including purchase of intangible assets in progress</w:t>
            </w:r>
          </w:p>
        </w:tc>
        <w:tc>
          <w:tcPr>
            <w:tcW w:w="720" w:type="dxa"/>
          </w:tcPr>
          <w:p w:rsidR="00723AAB" w:rsidRPr="00B14430" w:rsidRDefault="00723AAB" w:rsidP="006F474F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1111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</w:tr>
      <w:tr w:rsidR="00723AAB" w:rsidRPr="00B14430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23AAB" w:rsidRPr="00B14430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5.2.1.-5.2.2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Results of researches and developments</w:t>
            </w:r>
          </w:p>
        </w:tc>
        <w:tc>
          <w:tcPr>
            <w:tcW w:w="720" w:type="dxa"/>
            <w:hideMark/>
          </w:tcPr>
          <w:p w:rsidR="00723AAB" w:rsidRPr="00B14430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 w:rsidRPr="00B14430">
              <w:rPr>
                <w:sz w:val="24"/>
                <w:szCs w:val="24"/>
                <w:lang w:val="en-US"/>
              </w:rPr>
              <w:t>1120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27 385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25 059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 w:rsidRPr="00B14430">
              <w:rPr>
                <w:sz w:val="24"/>
                <w:szCs w:val="24"/>
                <w:lang w:val="en-US"/>
              </w:rPr>
              <w:t>17 091</w:t>
            </w:r>
          </w:p>
        </w:tc>
      </w:tr>
      <w:tr w:rsidR="00723AAB" w:rsidRPr="00B14430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5.2.2.</w:t>
            </w: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Including expenditures on researches in progress</w:t>
            </w:r>
          </w:p>
        </w:tc>
        <w:tc>
          <w:tcPr>
            <w:tcW w:w="720" w:type="dxa"/>
          </w:tcPr>
          <w:p w:rsidR="00723AAB" w:rsidRPr="00B14430" w:rsidRDefault="00723AAB" w:rsidP="006F474F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1121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25 902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23082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14 125</w:t>
            </w:r>
          </w:p>
        </w:tc>
      </w:tr>
      <w:tr w:rsidR="00723AAB" w:rsidRPr="00B14430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Intangible </w:t>
            </w:r>
            <w:r w:rsidRPr="008D31FD">
              <w:rPr>
                <w:sz w:val="24"/>
                <w:szCs w:val="24"/>
                <w:lang w:val="en-GB"/>
              </w:rPr>
              <w:t>development assets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1130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B14430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Tangible </w:t>
            </w:r>
            <w:r w:rsidRPr="008D31FD">
              <w:rPr>
                <w:sz w:val="24"/>
                <w:szCs w:val="24"/>
                <w:lang w:val="en-GB"/>
              </w:rPr>
              <w:t>development assets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1140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B14430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5.3.1.-5.3.6.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Fixed assets</w:t>
            </w:r>
          </w:p>
        </w:tc>
        <w:tc>
          <w:tcPr>
            <w:tcW w:w="720" w:type="dxa"/>
            <w:hideMark/>
          </w:tcPr>
          <w:p w:rsidR="00723AAB" w:rsidRPr="00B14430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 w:rsidRPr="00B14430"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  <w:lang w:val="en-US"/>
              </w:rPr>
              <w:t>5</w:t>
            </w:r>
            <w:r w:rsidRPr="00B1443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80" w:type="dxa"/>
          </w:tcPr>
          <w:p w:rsidR="00723AAB" w:rsidRPr="00321113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44 88 542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40 745 760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 w:rsidRPr="00B14430">
              <w:rPr>
                <w:sz w:val="24"/>
                <w:szCs w:val="24"/>
                <w:lang w:val="en-US"/>
              </w:rPr>
              <w:t>31 207 441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land plots and environmental facilities</w:t>
            </w:r>
          </w:p>
        </w:tc>
        <w:tc>
          <w:tcPr>
            <w:tcW w:w="720" w:type="dxa"/>
          </w:tcPr>
          <w:p w:rsidR="00723AAB" w:rsidRPr="00B14430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1151</w:t>
            </w:r>
          </w:p>
        </w:tc>
        <w:tc>
          <w:tcPr>
            <w:tcW w:w="1280" w:type="dxa"/>
          </w:tcPr>
          <w:p w:rsidR="00723AAB" w:rsidRPr="008D31FD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131 959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104 553</w:t>
            </w:r>
          </w:p>
        </w:tc>
        <w:tc>
          <w:tcPr>
            <w:tcW w:w="1280" w:type="dxa"/>
          </w:tcPr>
          <w:p w:rsidR="00723AAB" w:rsidRPr="00B1443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24 794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Buildings, vehicles, equipment, constructions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1152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30 619 754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22 138 953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19 410 642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Other fixed assets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1153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408 332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471 157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154 953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5.3.5.</w:t>
            </w: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Construction in progress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1154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13 552 625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16 499 004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10 436 102</w:t>
            </w:r>
          </w:p>
        </w:tc>
      </w:tr>
      <w:tr w:rsidR="00723AAB" w:rsidRPr="008D31FD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5.3.6.</w:t>
            </w: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Advances paid for capital construction and purchase of fixed assets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1155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175 872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1 532 093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1 180 950</w:t>
            </w:r>
          </w:p>
        </w:tc>
      </w:tr>
      <w:tr w:rsidR="00723AAB" w:rsidRPr="008D31FD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Raw materials and materials for production of fixed assets*</w:t>
            </w:r>
          </w:p>
        </w:tc>
        <w:tc>
          <w:tcPr>
            <w:tcW w:w="720" w:type="dxa"/>
          </w:tcPr>
          <w:p w:rsidR="00723AAB" w:rsidRPr="003A0E2F" w:rsidRDefault="00723AAB" w:rsidP="006F474F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1156</w:t>
            </w:r>
          </w:p>
        </w:tc>
        <w:tc>
          <w:tcPr>
            <w:tcW w:w="1280" w:type="dxa"/>
          </w:tcPr>
          <w:p w:rsidR="00723AAB" w:rsidRDefault="00723AAB" w:rsidP="006F474F">
            <w:r w:rsidRPr="00CF048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8D31FD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r w:rsidRPr="00CF048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8D31FD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5.3.1.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Income-bearing investments in tangible valuables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80" w:type="dxa"/>
          </w:tcPr>
          <w:p w:rsidR="00723AAB" w:rsidRDefault="00723AAB" w:rsidP="006F474F">
            <w:r w:rsidRPr="00CF048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Pr="008D31FD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Property for leasing</w:t>
            </w:r>
          </w:p>
        </w:tc>
        <w:tc>
          <w:tcPr>
            <w:tcW w:w="720" w:type="dxa"/>
          </w:tcPr>
          <w:p w:rsidR="00723AAB" w:rsidRPr="003A0E2F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1161</w:t>
            </w:r>
          </w:p>
        </w:tc>
        <w:tc>
          <w:tcPr>
            <w:tcW w:w="1280" w:type="dxa"/>
          </w:tcPr>
          <w:p w:rsidR="00723AAB" w:rsidRDefault="00723AAB" w:rsidP="006F474F">
            <w:r w:rsidRPr="00CF048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3A0E2F" w:rsidTr="006F474F">
        <w:tc>
          <w:tcPr>
            <w:tcW w:w="851" w:type="dxa"/>
          </w:tcPr>
          <w:p w:rsidR="00723AAB" w:rsidRPr="008D31FD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Property provided under rent contract </w:t>
            </w:r>
          </w:p>
        </w:tc>
        <w:tc>
          <w:tcPr>
            <w:tcW w:w="720" w:type="dxa"/>
          </w:tcPr>
          <w:p w:rsidR="00723AAB" w:rsidRPr="003A0E2F" w:rsidRDefault="00723AAB" w:rsidP="006F474F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1162</w:t>
            </w:r>
          </w:p>
        </w:tc>
        <w:tc>
          <w:tcPr>
            <w:tcW w:w="1280" w:type="dxa"/>
          </w:tcPr>
          <w:p w:rsidR="00723AAB" w:rsidRDefault="00723AAB" w:rsidP="006F474F">
            <w:r w:rsidRPr="00CF048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3A0E2F" w:rsidTr="006F474F">
        <w:tc>
          <w:tcPr>
            <w:tcW w:w="851" w:type="dxa"/>
          </w:tcPr>
          <w:p w:rsidR="00723AAB" w:rsidRPr="008D31FD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723AAB" w:rsidRPr="003A0E2F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23AAB" w:rsidRPr="003A0E2F" w:rsidTr="006F474F">
        <w:tc>
          <w:tcPr>
            <w:tcW w:w="851" w:type="dxa"/>
          </w:tcPr>
          <w:p w:rsidR="00723AAB" w:rsidRPr="008D31FD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5.4.1.-5.4.3.</w:t>
            </w: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Financial investments</w:t>
            </w:r>
          </w:p>
        </w:tc>
        <w:tc>
          <w:tcPr>
            <w:tcW w:w="720" w:type="dxa"/>
          </w:tcPr>
          <w:p w:rsidR="00723AAB" w:rsidRPr="003A0E2F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1170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45 588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 w:rsidRPr="003A0E2F">
              <w:rPr>
                <w:sz w:val="24"/>
                <w:szCs w:val="24"/>
                <w:lang w:val="en-US"/>
              </w:rPr>
              <w:t>45 688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 w:rsidRPr="003A0E2F">
              <w:rPr>
                <w:sz w:val="24"/>
                <w:szCs w:val="24"/>
                <w:lang w:val="en-US"/>
              </w:rPr>
              <w:t>45 688</w:t>
            </w:r>
          </w:p>
        </w:tc>
      </w:tr>
      <w:tr w:rsidR="00723AAB" w:rsidRPr="003A0E2F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Investments in affiliates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1171</w:t>
            </w:r>
          </w:p>
        </w:tc>
        <w:tc>
          <w:tcPr>
            <w:tcW w:w="1280" w:type="dxa"/>
          </w:tcPr>
          <w:p w:rsidR="00723AAB" w:rsidRPr="003D4D0F" w:rsidRDefault="00723AAB" w:rsidP="006F474F">
            <w:pPr>
              <w:jc w:val="right"/>
              <w:rPr>
                <w:lang w:val="en-US"/>
              </w:rPr>
            </w:pPr>
            <w:r w:rsidRPr="003D4D0F">
              <w:rPr>
                <w:sz w:val="24"/>
                <w:lang w:val="en-US"/>
              </w:rPr>
              <w:t>45 587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45 587</w:t>
            </w:r>
          </w:p>
        </w:tc>
        <w:tc>
          <w:tcPr>
            <w:tcW w:w="1280" w:type="dxa"/>
          </w:tcPr>
          <w:p w:rsidR="00723AAB" w:rsidRDefault="00723AAB" w:rsidP="006F474F">
            <w:r w:rsidRPr="00885BBB">
              <w:rPr>
                <w:sz w:val="24"/>
                <w:szCs w:val="24"/>
                <w:lang w:val="en-US"/>
              </w:rPr>
              <w:t>45 587</w:t>
            </w:r>
          </w:p>
        </w:tc>
      </w:tr>
      <w:tr w:rsidR="00723AAB" w:rsidRPr="003A0E2F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Investments in dependent companies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1172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--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3A0E2F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Investments in outside companies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1173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723AAB" w:rsidRPr="003A0E2F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Loans to organizations for more than 12 months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1174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3A0E2F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Financial investments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1175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3A0E2F" w:rsidTr="006F474F">
        <w:tc>
          <w:tcPr>
            <w:tcW w:w="851" w:type="dxa"/>
          </w:tcPr>
          <w:p w:rsidR="00723AAB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23AAB" w:rsidRPr="003A0E2F" w:rsidTr="006F474F">
        <w:tc>
          <w:tcPr>
            <w:tcW w:w="851" w:type="dxa"/>
          </w:tcPr>
          <w:p w:rsidR="00723AAB" w:rsidRPr="003A0E2F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Deferred tax assets</w:t>
            </w:r>
          </w:p>
        </w:tc>
        <w:tc>
          <w:tcPr>
            <w:tcW w:w="720" w:type="dxa"/>
            <w:hideMark/>
          </w:tcPr>
          <w:p w:rsidR="00723AAB" w:rsidRPr="003A0E2F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 w:rsidRPr="003A0E2F">
              <w:rPr>
                <w:sz w:val="24"/>
                <w:szCs w:val="24"/>
                <w:lang w:val="en-US"/>
              </w:rPr>
              <w:t>11</w:t>
            </w:r>
            <w:r>
              <w:rPr>
                <w:sz w:val="24"/>
                <w:szCs w:val="24"/>
                <w:lang w:val="en-US"/>
              </w:rPr>
              <w:t>8</w:t>
            </w:r>
            <w:r w:rsidRPr="003A0E2F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1 065 673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1 032 232</w:t>
            </w: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 w:rsidRPr="003A0E2F">
              <w:rPr>
                <w:sz w:val="24"/>
                <w:szCs w:val="24"/>
                <w:lang w:val="en-US"/>
              </w:rPr>
              <w:t>1 006 530</w:t>
            </w:r>
          </w:p>
        </w:tc>
      </w:tr>
      <w:tr w:rsidR="00723AAB" w:rsidRPr="003A0E2F" w:rsidTr="006F474F">
        <w:tc>
          <w:tcPr>
            <w:tcW w:w="851" w:type="dxa"/>
          </w:tcPr>
          <w:p w:rsidR="00723AAB" w:rsidRPr="003A0E2F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723AAB" w:rsidRPr="003A0E2F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Pr="003A0E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23AAB" w:rsidTr="006F474F">
        <w:trPr>
          <w:trHeight w:val="374"/>
        </w:trPr>
        <w:tc>
          <w:tcPr>
            <w:tcW w:w="851" w:type="dxa"/>
          </w:tcPr>
          <w:p w:rsidR="00723AAB" w:rsidRPr="003A0E2F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Other non-current assets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80" w:type="dxa"/>
          </w:tcPr>
          <w:p w:rsidR="00723AAB" w:rsidRPr="003D4D0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276 527</w:t>
            </w:r>
          </w:p>
        </w:tc>
        <w:tc>
          <w:tcPr>
            <w:tcW w:w="1280" w:type="dxa"/>
          </w:tcPr>
          <w:p w:rsidR="00723AAB" w:rsidRPr="005D79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283 045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269 657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TOTAL Section I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1280" w:type="dxa"/>
          </w:tcPr>
          <w:p w:rsidR="00723AAB" w:rsidRPr="003D4D0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46 315 968</w:t>
            </w:r>
          </w:p>
        </w:tc>
        <w:tc>
          <w:tcPr>
            <w:tcW w:w="1280" w:type="dxa"/>
          </w:tcPr>
          <w:p w:rsidR="00723AAB" w:rsidRPr="005D792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42 147 794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32 566 122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II. CURRENT ASSETS</w:t>
            </w:r>
          </w:p>
        </w:tc>
        <w:tc>
          <w:tcPr>
            <w:tcW w:w="720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</w:tr>
      <w:tr w:rsidR="00723AAB" w:rsidRPr="00F66C80" w:rsidTr="006F474F">
        <w:tc>
          <w:tcPr>
            <w:tcW w:w="851" w:type="dxa"/>
          </w:tcPr>
          <w:p w:rsidR="00723AAB" w:rsidRPr="00F66C80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5.5.1.-5.5.2.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Stock</w:t>
            </w:r>
          </w:p>
        </w:tc>
        <w:tc>
          <w:tcPr>
            <w:tcW w:w="720" w:type="dxa"/>
            <w:hideMark/>
          </w:tcPr>
          <w:p w:rsidR="00723AAB" w:rsidRPr="00F66C80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 w:rsidRPr="00F66C80">
              <w:rPr>
                <w:sz w:val="24"/>
                <w:szCs w:val="24"/>
                <w:lang w:val="en-US"/>
              </w:rPr>
              <w:t>1210</w:t>
            </w:r>
          </w:p>
        </w:tc>
        <w:tc>
          <w:tcPr>
            <w:tcW w:w="1280" w:type="dxa"/>
          </w:tcPr>
          <w:p w:rsidR="00723AAB" w:rsidRPr="00F66C8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2 272 079</w:t>
            </w:r>
          </w:p>
        </w:tc>
        <w:tc>
          <w:tcPr>
            <w:tcW w:w="1280" w:type="dxa"/>
          </w:tcPr>
          <w:p w:rsidR="00723AAB" w:rsidRPr="00F66C8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2 050 130</w:t>
            </w:r>
          </w:p>
        </w:tc>
        <w:tc>
          <w:tcPr>
            <w:tcW w:w="1280" w:type="dxa"/>
          </w:tcPr>
          <w:p w:rsidR="00723AAB" w:rsidRPr="00F66C8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 w:rsidRPr="00F66C80">
              <w:rPr>
                <w:sz w:val="24"/>
                <w:szCs w:val="24"/>
                <w:lang w:val="en-US"/>
              </w:rPr>
              <w:t>1 914 210</w:t>
            </w:r>
          </w:p>
        </w:tc>
      </w:tr>
      <w:tr w:rsidR="00723AAB" w:rsidRPr="00F66C80" w:rsidTr="006F474F">
        <w:tc>
          <w:tcPr>
            <w:tcW w:w="851" w:type="dxa"/>
          </w:tcPr>
          <w:p w:rsidR="00723AAB" w:rsidRPr="00F66C80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Raw materials, supplies and other similar assets </w:t>
            </w:r>
          </w:p>
        </w:tc>
        <w:tc>
          <w:tcPr>
            <w:tcW w:w="720" w:type="dxa"/>
          </w:tcPr>
          <w:p w:rsidR="00723AAB" w:rsidRPr="00BF324D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1211</w:t>
            </w:r>
          </w:p>
        </w:tc>
        <w:tc>
          <w:tcPr>
            <w:tcW w:w="1280" w:type="dxa"/>
          </w:tcPr>
          <w:p w:rsidR="00723AAB" w:rsidRPr="00F66C8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2 272 079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57233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57233D"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F66C80" w:rsidTr="006F474F">
        <w:tc>
          <w:tcPr>
            <w:tcW w:w="851" w:type="dxa"/>
          </w:tcPr>
          <w:p w:rsidR="00723AAB" w:rsidRPr="00F66C80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Expenses on construction-in-progress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1212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FE38E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57233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57233D"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F66C80" w:rsidTr="006F474F">
        <w:tc>
          <w:tcPr>
            <w:tcW w:w="851" w:type="dxa"/>
          </w:tcPr>
          <w:p w:rsidR="00723AAB" w:rsidRPr="00F66C80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Finished products and goods for resale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1213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FE38E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57233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57233D"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F66C80" w:rsidTr="006F474F">
        <w:tc>
          <w:tcPr>
            <w:tcW w:w="851" w:type="dxa"/>
          </w:tcPr>
          <w:p w:rsidR="00723AAB" w:rsidRPr="00F66C80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Goods delivered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1214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FE38E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57233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57233D"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F66C80" w:rsidTr="006F474F">
        <w:tc>
          <w:tcPr>
            <w:tcW w:w="851" w:type="dxa"/>
          </w:tcPr>
          <w:p w:rsidR="00723AAB" w:rsidRPr="00F66C80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Other stock and expenses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1215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FE38E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57233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57233D"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F66C80" w:rsidTr="006F474F">
        <w:tc>
          <w:tcPr>
            <w:tcW w:w="851" w:type="dxa"/>
          </w:tcPr>
          <w:p w:rsidR="00723AAB" w:rsidRPr="00F66C80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723AAB" w:rsidRPr="00F66C80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Pr="00F66C8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Pr="00F66C8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F66C80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Value added tax on valuables acquired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</w:t>
            </w:r>
          </w:p>
        </w:tc>
        <w:tc>
          <w:tcPr>
            <w:tcW w:w="1280" w:type="dxa"/>
          </w:tcPr>
          <w:p w:rsidR="00723AAB" w:rsidRPr="003D4D0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8 965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21 337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10 232</w:t>
            </w:r>
          </w:p>
        </w:tc>
      </w:tr>
      <w:tr w:rsidR="00723AAB" w:rsidTr="006F474F">
        <w:tc>
          <w:tcPr>
            <w:tcW w:w="851" w:type="dxa"/>
          </w:tcPr>
          <w:p w:rsidR="00723AAB" w:rsidRPr="00F66C80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646334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5.6.1-5.6.4.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Accounts receivable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</w:t>
            </w:r>
          </w:p>
        </w:tc>
        <w:tc>
          <w:tcPr>
            <w:tcW w:w="1280" w:type="dxa"/>
          </w:tcPr>
          <w:p w:rsidR="00723AAB" w:rsidRPr="003D4D0F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1 992 662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5 123 537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3 218 957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  <w:lang w:val="en-US"/>
              </w:rPr>
            </w:pPr>
            <w:r w:rsidRPr="00B468C2">
              <w:rPr>
                <w:sz w:val="22"/>
                <w:szCs w:val="22"/>
                <w:lang w:val="en-US"/>
              </w:rPr>
              <w:t>accounts receivable that are due beyond 12 months</w:t>
            </w:r>
          </w:p>
        </w:tc>
        <w:tc>
          <w:tcPr>
            <w:tcW w:w="720" w:type="dxa"/>
          </w:tcPr>
          <w:p w:rsidR="00723AAB" w:rsidRPr="00B468C2" w:rsidRDefault="00723AAB" w:rsidP="006F474F">
            <w:pPr>
              <w:jc w:val="center"/>
              <w:rPr>
                <w:sz w:val="22"/>
                <w:szCs w:val="22"/>
              </w:rPr>
            </w:pPr>
            <w:r w:rsidRPr="00B468C2">
              <w:rPr>
                <w:sz w:val="22"/>
                <w:szCs w:val="22"/>
              </w:rPr>
              <w:t>1231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15 765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14 775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11 000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  <w:lang w:val="en-US"/>
              </w:rPr>
            </w:pPr>
            <w:r w:rsidRPr="00B468C2">
              <w:rPr>
                <w:sz w:val="22"/>
                <w:szCs w:val="22"/>
                <w:lang w:val="en-US"/>
              </w:rPr>
              <w:t>Buyers and customers</w:t>
            </w:r>
          </w:p>
        </w:tc>
        <w:tc>
          <w:tcPr>
            <w:tcW w:w="720" w:type="dxa"/>
          </w:tcPr>
          <w:p w:rsidR="00723AAB" w:rsidRPr="003D4D0F" w:rsidRDefault="00723AAB" w:rsidP="006F474F">
            <w:pPr>
              <w:ind w:right="-37"/>
              <w:jc w:val="center"/>
              <w:rPr>
                <w:szCs w:val="22"/>
              </w:rPr>
            </w:pPr>
            <w:r w:rsidRPr="003D4D0F">
              <w:rPr>
                <w:szCs w:val="22"/>
              </w:rPr>
              <w:t>123101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612D0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</w:rPr>
            </w:pPr>
            <w:r w:rsidRPr="00B468C2">
              <w:rPr>
                <w:sz w:val="22"/>
                <w:szCs w:val="22"/>
                <w:lang w:val="en-US"/>
              </w:rPr>
              <w:t>B</w:t>
            </w:r>
            <w:r w:rsidRPr="00B468C2">
              <w:rPr>
                <w:sz w:val="22"/>
                <w:szCs w:val="22"/>
              </w:rPr>
              <w:t>ills receivable</w:t>
            </w:r>
          </w:p>
        </w:tc>
        <w:tc>
          <w:tcPr>
            <w:tcW w:w="720" w:type="dxa"/>
          </w:tcPr>
          <w:p w:rsidR="00723AAB" w:rsidRPr="003D4D0F" w:rsidRDefault="00723AAB" w:rsidP="006F474F">
            <w:pPr>
              <w:ind w:right="-37"/>
              <w:jc w:val="center"/>
              <w:rPr>
                <w:szCs w:val="22"/>
              </w:rPr>
            </w:pPr>
            <w:r w:rsidRPr="003D4D0F">
              <w:rPr>
                <w:szCs w:val="22"/>
              </w:rPr>
              <w:t>123102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612D0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  <w:lang w:val="en-US"/>
              </w:rPr>
            </w:pPr>
            <w:r w:rsidRPr="00B468C2">
              <w:rPr>
                <w:sz w:val="22"/>
                <w:szCs w:val="22"/>
                <w:lang w:val="en-US"/>
              </w:rPr>
              <w:t>Advances paid</w:t>
            </w:r>
          </w:p>
        </w:tc>
        <w:tc>
          <w:tcPr>
            <w:tcW w:w="720" w:type="dxa"/>
          </w:tcPr>
          <w:p w:rsidR="00723AAB" w:rsidRPr="003D4D0F" w:rsidRDefault="00723AAB" w:rsidP="006F474F">
            <w:pPr>
              <w:ind w:right="-37"/>
              <w:jc w:val="center"/>
              <w:rPr>
                <w:szCs w:val="22"/>
              </w:rPr>
            </w:pPr>
            <w:r w:rsidRPr="003D4D0F">
              <w:rPr>
                <w:szCs w:val="22"/>
              </w:rPr>
              <w:t>123103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612D0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</w:rPr>
            </w:pPr>
            <w:r w:rsidRPr="00B468C2">
              <w:rPr>
                <w:sz w:val="22"/>
                <w:szCs w:val="22"/>
                <w:lang w:val="en-US"/>
              </w:rPr>
              <w:t xml:space="preserve">Other accounts receivable </w:t>
            </w:r>
            <w:r w:rsidRPr="00B468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</w:tcPr>
          <w:p w:rsidR="00723AAB" w:rsidRPr="003D4D0F" w:rsidRDefault="00723AAB" w:rsidP="006F474F">
            <w:pPr>
              <w:ind w:right="-37"/>
              <w:jc w:val="center"/>
              <w:rPr>
                <w:szCs w:val="22"/>
              </w:rPr>
            </w:pPr>
            <w:r w:rsidRPr="003D4D0F">
              <w:rPr>
                <w:szCs w:val="22"/>
              </w:rPr>
              <w:t>123104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15 765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14 775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11 000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723AAB" w:rsidRPr="00B468C2" w:rsidRDefault="00723AAB" w:rsidP="006F474F">
            <w:pPr>
              <w:ind w:right="-37"/>
              <w:jc w:val="center"/>
              <w:rPr>
                <w:sz w:val="22"/>
                <w:szCs w:val="22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  <w:lang w:val="en-US"/>
              </w:rPr>
            </w:pPr>
            <w:r w:rsidRPr="00B468C2">
              <w:rPr>
                <w:sz w:val="22"/>
                <w:szCs w:val="22"/>
                <w:lang w:val="en-US"/>
              </w:rPr>
              <w:t>accounts receivable that are due in the next 12 months</w:t>
            </w:r>
          </w:p>
        </w:tc>
        <w:tc>
          <w:tcPr>
            <w:tcW w:w="720" w:type="dxa"/>
          </w:tcPr>
          <w:p w:rsidR="00723AAB" w:rsidRPr="00B468C2" w:rsidRDefault="00723AAB" w:rsidP="006F474F">
            <w:pPr>
              <w:jc w:val="center"/>
              <w:rPr>
                <w:sz w:val="22"/>
                <w:szCs w:val="22"/>
              </w:rPr>
            </w:pPr>
            <w:r w:rsidRPr="00B468C2">
              <w:rPr>
                <w:sz w:val="22"/>
                <w:szCs w:val="22"/>
              </w:rPr>
              <w:t>1232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1 976 697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5 108 762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3 207 957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</w:rPr>
            </w:pPr>
            <w:r w:rsidRPr="00B468C2">
              <w:rPr>
                <w:sz w:val="22"/>
                <w:szCs w:val="22"/>
                <w:lang w:val="en-US"/>
              </w:rPr>
              <w:t>Buyers and customers</w:t>
            </w:r>
          </w:p>
        </w:tc>
        <w:tc>
          <w:tcPr>
            <w:tcW w:w="720" w:type="dxa"/>
          </w:tcPr>
          <w:p w:rsidR="00723AAB" w:rsidRPr="003D4D0F" w:rsidRDefault="00723AAB" w:rsidP="006F474F">
            <w:pPr>
              <w:ind w:right="-37"/>
              <w:jc w:val="center"/>
              <w:rPr>
                <w:szCs w:val="22"/>
              </w:rPr>
            </w:pPr>
            <w:r w:rsidRPr="003D4D0F">
              <w:rPr>
                <w:szCs w:val="22"/>
              </w:rPr>
              <w:t>123201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1 395 532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3 955 924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241 282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</w:rPr>
            </w:pPr>
            <w:r w:rsidRPr="00B468C2">
              <w:rPr>
                <w:sz w:val="22"/>
                <w:szCs w:val="22"/>
                <w:lang w:val="en-US"/>
              </w:rPr>
              <w:t>B</w:t>
            </w:r>
            <w:r w:rsidRPr="00B468C2">
              <w:rPr>
                <w:sz w:val="22"/>
                <w:szCs w:val="22"/>
              </w:rPr>
              <w:t>ills receivable</w:t>
            </w:r>
          </w:p>
        </w:tc>
        <w:tc>
          <w:tcPr>
            <w:tcW w:w="720" w:type="dxa"/>
          </w:tcPr>
          <w:p w:rsidR="00723AAB" w:rsidRPr="003D4D0F" w:rsidRDefault="00723AAB" w:rsidP="006F474F">
            <w:pPr>
              <w:ind w:right="-37"/>
              <w:jc w:val="center"/>
              <w:rPr>
                <w:szCs w:val="22"/>
              </w:rPr>
            </w:pPr>
            <w:r w:rsidRPr="003D4D0F">
              <w:rPr>
                <w:szCs w:val="22"/>
              </w:rPr>
              <w:t>123202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E6640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3618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36189B"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  <w:lang w:val="en-US"/>
              </w:rPr>
            </w:pPr>
            <w:r w:rsidRPr="00B468C2">
              <w:rPr>
                <w:sz w:val="22"/>
                <w:szCs w:val="22"/>
                <w:lang w:val="en-US"/>
              </w:rPr>
              <w:t xml:space="preserve">Debts of affiliated and depended companies on interest  </w:t>
            </w:r>
          </w:p>
        </w:tc>
        <w:tc>
          <w:tcPr>
            <w:tcW w:w="720" w:type="dxa"/>
          </w:tcPr>
          <w:p w:rsidR="00723AAB" w:rsidRPr="003D4D0F" w:rsidRDefault="00723AAB" w:rsidP="006F474F">
            <w:pPr>
              <w:ind w:right="-37"/>
              <w:jc w:val="center"/>
              <w:rPr>
                <w:szCs w:val="22"/>
              </w:rPr>
            </w:pPr>
            <w:r w:rsidRPr="003D4D0F">
              <w:rPr>
                <w:szCs w:val="22"/>
              </w:rPr>
              <w:t>123203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E6640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3618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36189B"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  <w:lang w:val="en-US"/>
              </w:rPr>
            </w:pPr>
            <w:r w:rsidRPr="00B468C2">
              <w:rPr>
                <w:sz w:val="22"/>
                <w:szCs w:val="22"/>
                <w:lang w:val="en-US"/>
              </w:rPr>
              <w:t>Debts of  participants (founders) on  share capital payment</w:t>
            </w:r>
          </w:p>
        </w:tc>
        <w:tc>
          <w:tcPr>
            <w:tcW w:w="720" w:type="dxa"/>
            <w:vAlign w:val="bottom"/>
          </w:tcPr>
          <w:p w:rsidR="00723AAB" w:rsidRPr="003D4D0F" w:rsidRDefault="00723AAB" w:rsidP="006F474F">
            <w:pPr>
              <w:ind w:right="-37"/>
              <w:jc w:val="center"/>
              <w:rPr>
                <w:szCs w:val="22"/>
              </w:rPr>
            </w:pPr>
            <w:r w:rsidRPr="003D4D0F">
              <w:rPr>
                <w:szCs w:val="22"/>
              </w:rPr>
              <w:t>123204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E6640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36189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36189B"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  <w:lang w:val="en-US"/>
              </w:rPr>
            </w:pPr>
            <w:r w:rsidRPr="00B468C2">
              <w:rPr>
                <w:sz w:val="22"/>
                <w:szCs w:val="22"/>
                <w:lang w:val="en-US"/>
              </w:rPr>
              <w:t>Advances paid</w:t>
            </w:r>
          </w:p>
        </w:tc>
        <w:tc>
          <w:tcPr>
            <w:tcW w:w="720" w:type="dxa"/>
          </w:tcPr>
          <w:p w:rsidR="00723AAB" w:rsidRPr="003D4D0F" w:rsidRDefault="00723AAB" w:rsidP="006F474F">
            <w:pPr>
              <w:ind w:right="-37"/>
              <w:rPr>
                <w:szCs w:val="22"/>
              </w:rPr>
            </w:pPr>
            <w:r w:rsidRPr="003D4D0F">
              <w:rPr>
                <w:szCs w:val="22"/>
              </w:rPr>
              <w:t>123205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45 282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50 250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2 435 062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B468C2" w:rsidRDefault="00723AAB" w:rsidP="006F474F">
            <w:pPr>
              <w:rPr>
                <w:sz w:val="22"/>
                <w:szCs w:val="22"/>
              </w:rPr>
            </w:pPr>
            <w:r w:rsidRPr="00B468C2">
              <w:rPr>
                <w:sz w:val="22"/>
                <w:szCs w:val="22"/>
                <w:lang w:val="en-US"/>
              </w:rPr>
              <w:t xml:space="preserve">Other accounts receivable </w:t>
            </w:r>
            <w:r w:rsidRPr="00B468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</w:tcPr>
          <w:p w:rsidR="00723AAB" w:rsidRPr="003D4D0F" w:rsidRDefault="00723AAB" w:rsidP="006F474F">
            <w:pPr>
              <w:ind w:right="-37"/>
              <w:jc w:val="center"/>
              <w:rPr>
                <w:szCs w:val="22"/>
              </w:rPr>
            </w:pPr>
            <w:r w:rsidRPr="003D4D0F">
              <w:rPr>
                <w:szCs w:val="22"/>
              </w:rPr>
              <w:t>123206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536 083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1 102 588</w:t>
            </w:r>
          </w:p>
        </w:tc>
        <w:tc>
          <w:tcPr>
            <w:tcW w:w="1280" w:type="dxa"/>
          </w:tcPr>
          <w:p w:rsidR="00723AAB" w:rsidRPr="00646334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531 613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</w:tr>
      <w:tr w:rsidR="00723AAB" w:rsidRPr="0072725D" w:rsidTr="006F474F">
        <w:tc>
          <w:tcPr>
            <w:tcW w:w="851" w:type="dxa"/>
          </w:tcPr>
          <w:p w:rsidR="00723AAB" w:rsidRPr="0072725D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5.4.1.-5.4.3.</w:t>
            </w:r>
          </w:p>
        </w:tc>
        <w:tc>
          <w:tcPr>
            <w:tcW w:w="4421" w:type="dxa"/>
            <w:hideMark/>
          </w:tcPr>
          <w:p w:rsidR="00723AAB" w:rsidRPr="00E151AA" w:rsidRDefault="00723AAB" w:rsidP="006F474F">
            <w:pPr>
              <w:rPr>
                <w:sz w:val="24"/>
                <w:szCs w:val="24"/>
                <w:lang w:val="en-US"/>
              </w:rPr>
            </w:pPr>
            <w:r w:rsidRPr="00E151AA">
              <w:rPr>
                <w:sz w:val="24"/>
                <w:szCs w:val="24"/>
                <w:lang w:val="en-US"/>
              </w:rPr>
              <w:t>Financial investments</w:t>
            </w:r>
          </w:p>
        </w:tc>
        <w:tc>
          <w:tcPr>
            <w:tcW w:w="720" w:type="dxa"/>
            <w:hideMark/>
          </w:tcPr>
          <w:p w:rsidR="00723AAB" w:rsidRPr="0072725D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 w:rsidRPr="0072725D">
              <w:rPr>
                <w:sz w:val="24"/>
                <w:szCs w:val="24"/>
                <w:lang w:val="en-US"/>
              </w:rPr>
              <w:t>1240</w:t>
            </w:r>
          </w:p>
        </w:tc>
        <w:tc>
          <w:tcPr>
            <w:tcW w:w="1280" w:type="dxa"/>
          </w:tcPr>
          <w:p w:rsidR="00723AAB" w:rsidRPr="0072725D" w:rsidRDefault="00723AAB" w:rsidP="006F474F">
            <w:pPr>
              <w:jc w:val="right"/>
              <w:rPr>
                <w:lang w:val="en-US"/>
              </w:rPr>
            </w:pPr>
          </w:p>
        </w:tc>
        <w:tc>
          <w:tcPr>
            <w:tcW w:w="1280" w:type="dxa"/>
          </w:tcPr>
          <w:p w:rsidR="00723AAB" w:rsidRPr="0072725D" w:rsidRDefault="00723AAB" w:rsidP="006F474F">
            <w:pPr>
              <w:jc w:val="right"/>
              <w:rPr>
                <w:lang w:val="en-US"/>
              </w:rPr>
            </w:pPr>
            <w:r w:rsidRPr="00384F0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72725D" w:rsidRDefault="00723AAB" w:rsidP="006F474F">
            <w:pPr>
              <w:jc w:val="right"/>
              <w:rPr>
                <w:lang w:val="en-US"/>
              </w:rPr>
            </w:pPr>
            <w:r w:rsidRPr="00384F0B"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RPr="0072725D" w:rsidTr="006F474F">
        <w:tc>
          <w:tcPr>
            <w:tcW w:w="851" w:type="dxa"/>
          </w:tcPr>
          <w:p w:rsidR="00723AAB" w:rsidRPr="0072725D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Pr="00E151AA" w:rsidRDefault="00723AAB" w:rsidP="006F474F">
            <w:pPr>
              <w:rPr>
                <w:sz w:val="24"/>
                <w:szCs w:val="24"/>
                <w:lang w:val="en-US"/>
              </w:rPr>
            </w:pPr>
            <w:r w:rsidRPr="00E151AA">
              <w:rPr>
                <w:sz w:val="24"/>
                <w:szCs w:val="24"/>
                <w:lang w:val="en-US"/>
              </w:rPr>
              <w:t>Loans granted to companies for a period of less 12 months</w:t>
            </w:r>
          </w:p>
        </w:tc>
        <w:tc>
          <w:tcPr>
            <w:tcW w:w="720" w:type="dxa"/>
          </w:tcPr>
          <w:p w:rsidR="00723AAB" w:rsidRPr="0072725D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1241</w:t>
            </w:r>
          </w:p>
        </w:tc>
        <w:tc>
          <w:tcPr>
            <w:tcW w:w="1280" w:type="dxa"/>
          </w:tcPr>
          <w:p w:rsidR="00723AAB" w:rsidRPr="0072725D" w:rsidRDefault="00723AAB" w:rsidP="006F474F">
            <w:pPr>
              <w:jc w:val="right"/>
              <w:rPr>
                <w:lang w:val="en-US"/>
              </w:rPr>
            </w:pPr>
          </w:p>
        </w:tc>
        <w:tc>
          <w:tcPr>
            <w:tcW w:w="1280" w:type="dxa"/>
          </w:tcPr>
          <w:p w:rsidR="00723AAB" w:rsidRPr="0072725D" w:rsidRDefault="00723AAB" w:rsidP="006F474F">
            <w:pPr>
              <w:jc w:val="right"/>
              <w:rPr>
                <w:lang w:val="en-US"/>
              </w:rPr>
            </w:pPr>
            <w:r w:rsidRPr="00384F0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72725D" w:rsidRDefault="00723AAB" w:rsidP="006F474F">
            <w:pPr>
              <w:jc w:val="right"/>
              <w:rPr>
                <w:lang w:val="en-US"/>
              </w:rPr>
            </w:pPr>
            <w:r w:rsidRPr="00384F0B"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Pr="0072725D" w:rsidRDefault="00723AAB" w:rsidP="006F47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421" w:type="dxa"/>
          </w:tcPr>
          <w:p w:rsidR="00723AAB" w:rsidRPr="00E151AA" w:rsidRDefault="00723AAB" w:rsidP="006F474F">
            <w:pPr>
              <w:rPr>
                <w:sz w:val="24"/>
                <w:szCs w:val="24"/>
                <w:lang w:val="en-US"/>
              </w:rPr>
            </w:pPr>
            <w:r w:rsidRPr="00E151AA">
              <w:rPr>
                <w:sz w:val="24"/>
                <w:szCs w:val="24"/>
                <w:lang w:val="en-US"/>
              </w:rPr>
              <w:t>Other short-term financial investments</w:t>
            </w:r>
          </w:p>
        </w:tc>
        <w:tc>
          <w:tcPr>
            <w:tcW w:w="720" w:type="dxa"/>
          </w:tcPr>
          <w:p w:rsidR="00723AAB" w:rsidRPr="0072725D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1242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384F0B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</w:pPr>
            <w:r w:rsidRPr="00384F0B">
              <w:rPr>
                <w:sz w:val="24"/>
                <w:szCs w:val="24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Pr="00384F0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Pr="00384F0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723AAB" w:rsidRPr="00384F0B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72725D" w:rsidRDefault="00723AAB" w:rsidP="006F474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f.4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Cash and equivalents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1280" w:type="dxa"/>
          </w:tcPr>
          <w:p w:rsidR="00723AAB" w:rsidRPr="00E924B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9 606 673</w:t>
            </w:r>
          </w:p>
        </w:tc>
        <w:tc>
          <w:tcPr>
            <w:tcW w:w="1280" w:type="dxa"/>
          </w:tcPr>
          <w:p w:rsidR="00723AAB" w:rsidRPr="0072725D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12 622 500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4 292 452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Cash bank</w:t>
            </w:r>
          </w:p>
        </w:tc>
        <w:tc>
          <w:tcPr>
            <w:tcW w:w="720" w:type="dxa"/>
          </w:tcPr>
          <w:p w:rsidR="00723AAB" w:rsidRPr="00E151AA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1251</w:t>
            </w:r>
          </w:p>
        </w:tc>
        <w:tc>
          <w:tcPr>
            <w:tcW w:w="1280" w:type="dxa"/>
          </w:tcPr>
          <w:p w:rsidR="00723AAB" w:rsidRPr="0072725D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72725D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Pr="0072725D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Operating account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1252</w:t>
            </w:r>
          </w:p>
        </w:tc>
        <w:tc>
          <w:tcPr>
            <w:tcW w:w="1280" w:type="dxa"/>
          </w:tcPr>
          <w:p w:rsidR="00723AAB" w:rsidRPr="00233824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9 597 182</w:t>
            </w:r>
          </w:p>
        </w:tc>
        <w:tc>
          <w:tcPr>
            <w:tcW w:w="1280" w:type="dxa"/>
          </w:tcPr>
          <w:p w:rsidR="00723AAB" w:rsidRPr="00233824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12 622 276</w:t>
            </w:r>
          </w:p>
        </w:tc>
        <w:tc>
          <w:tcPr>
            <w:tcW w:w="1280" w:type="dxa"/>
          </w:tcPr>
          <w:p w:rsidR="00723AAB" w:rsidRPr="00233824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4 291 754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Currency account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1253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Other funds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1254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9 491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224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698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Other current assets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</w:t>
            </w:r>
          </w:p>
        </w:tc>
        <w:tc>
          <w:tcPr>
            <w:tcW w:w="1280" w:type="dxa"/>
          </w:tcPr>
          <w:p w:rsidR="00723AAB" w:rsidRPr="00E924B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504 786</w:t>
            </w:r>
          </w:p>
        </w:tc>
        <w:tc>
          <w:tcPr>
            <w:tcW w:w="1280" w:type="dxa"/>
          </w:tcPr>
          <w:p w:rsidR="00723AAB" w:rsidRPr="00A250B5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706 815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972 097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 w:rsidRPr="00F16338">
              <w:rPr>
                <w:sz w:val="24"/>
                <w:szCs w:val="24"/>
                <w:lang w:val="en-US"/>
              </w:rPr>
              <w:t>VAT on advance payments made for capital construction</w:t>
            </w:r>
            <w:r>
              <w:rPr>
                <w:sz w:val="24"/>
                <w:szCs w:val="24"/>
                <w:lang w:val="en-US"/>
              </w:rPr>
              <w:t xml:space="preserve"> and purchasing OS</w:t>
            </w:r>
          </w:p>
        </w:tc>
        <w:tc>
          <w:tcPr>
            <w:tcW w:w="720" w:type="dxa"/>
          </w:tcPr>
          <w:p w:rsidR="00723AAB" w:rsidRPr="00F16338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1261</w:t>
            </w:r>
          </w:p>
        </w:tc>
        <w:tc>
          <w:tcPr>
            <w:tcW w:w="1280" w:type="dxa"/>
          </w:tcPr>
          <w:p w:rsidR="00723AAB" w:rsidRPr="00F16338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31 516</w:t>
            </w:r>
          </w:p>
        </w:tc>
        <w:tc>
          <w:tcPr>
            <w:tcW w:w="1280" w:type="dxa"/>
          </w:tcPr>
          <w:p w:rsidR="00723AAB" w:rsidRPr="00F16338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275 232</w:t>
            </w:r>
          </w:p>
        </w:tc>
        <w:tc>
          <w:tcPr>
            <w:tcW w:w="1280" w:type="dxa"/>
          </w:tcPr>
          <w:p w:rsidR="00723AAB" w:rsidRPr="00F16338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972 097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Pr="00F16338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VAT on received advance payments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1262</w:t>
            </w:r>
          </w:p>
        </w:tc>
        <w:tc>
          <w:tcPr>
            <w:tcW w:w="1280" w:type="dxa"/>
            <w:vAlign w:val="center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439 606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382 413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713 510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Others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1263</w:t>
            </w:r>
          </w:p>
        </w:tc>
        <w:tc>
          <w:tcPr>
            <w:tcW w:w="1280" w:type="dxa"/>
            <w:vAlign w:val="center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33 664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49 170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46 400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TOTAL Section II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280" w:type="dxa"/>
          </w:tcPr>
          <w:p w:rsidR="00723AAB" w:rsidRPr="00E924B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14 385 165</w:t>
            </w:r>
          </w:p>
        </w:tc>
        <w:tc>
          <w:tcPr>
            <w:tcW w:w="1280" w:type="dxa"/>
          </w:tcPr>
          <w:p w:rsidR="00723AAB" w:rsidRPr="00A250B5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20 524 319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10 407 948</w:t>
            </w:r>
          </w:p>
        </w:tc>
      </w:tr>
      <w:tr w:rsidR="00723AAB" w:rsidTr="006F474F">
        <w:tc>
          <w:tcPr>
            <w:tcW w:w="851" w:type="dxa"/>
          </w:tcPr>
          <w:p w:rsidR="00723AAB" w:rsidRPr="00B14430" w:rsidRDefault="00723AAB" w:rsidP="006F474F">
            <w:pPr>
              <w:rPr>
                <w:sz w:val="18"/>
                <w:szCs w:val="18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BALANCE 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  <w:tc>
          <w:tcPr>
            <w:tcW w:w="1280" w:type="dxa"/>
          </w:tcPr>
          <w:p w:rsidR="00723AAB" w:rsidRPr="00E924B0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60 701 133</w:t>
            </w:r>
          </w:p>
        </w:tc>
        <w:tc>
          <w:tcPr>
            <w:tcW w:w="1280" w:type="dxa"/>
          </w:tcPr>
          <w:p w:rsidR="00723AAB" w:rsidRPr="00A250B5" w:rsidRDefault="00723AAB" w:rsidP="006F474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62 672 113</w:t>
            </w:r>
          </w:p>
        </w:tc>
        <w:tc>
          <w:tcPr>
            <w:tcW w:w="1280" w:type="dxa"/>
          </w:tcPr>
          <w:p w:rsidR="00723AAB" w:rsidRDefault="00723AAB" w:rsidP="006F474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42 974 070</w:t>
            </w:r>
          </w:p>
        </w:tc>
      </w:tr>
    </w:tbl>
    <w:p w:rsidR="00723AAB" w:rsidRDefault="00723AAB" w:rsidP="00723AAB">
      <w:pPr>
        <w:rPr>
          <w:color w:val="FF0000"/>
        </w:rPr>
      </w:pPr>
    </w:p>
    <w:p w:rsidR="00723AAB" w:rsidRDefault="00723AAB" w:rsidP="00723AAB">
      <w:pPr>
        <w:pStyle w:val="ThinDelim"/>
        <w:rPr>
          <w:color w:val="FF0000"/>
          <w:szCs w:val="20"/>
        </w:rPr>
      </w:pPr>
    </w:p>
    <w:tbl>
      <w:tblPr>
        <w:tblW w:w="10012" w:type="dxa"/>
        <w:tblInd w:w="-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851"/>
        <w:gridCol w:w="4421"/>
        <w:gridCol w:w="720"/>
        <w:gridCol w:w="1340"/>
        <w:gridCol w:w="1340"/>
        <w:gridCol w:w="1340"/>
      </w:tblGrid>
      <w:tr w:rsidR="00723AAB" w:rsidTr="006F474F">
        <w:tc>
          <w:tcPr>
            <w:tcW w:w="851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LIABILITIES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Line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as of</w:t>
            </w:r>
            <w:r>
              <w:rPr>
                <w:sz w:val="24"/>
                <w:szCs w:val="24"/>
              </w:rPr>
              <w:t xml:space="preserve">  31.</w:t>
            </w:r>
            <w:r>
              <w:rPr>
                <w:sz w:val="24"/>
                <w:szCs w:val="24"/>
                <w:lang w:val="en-US"/>
              </w:rPr>
              <w:t>12</w:t>
            </w:r>
            <w:r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as of</w:t>
            </w:r>
            <w:r>
              <w:rPr>
                <w:sz w:val="24"/>
                <w:szCs w:val="24"/>
              </w:rPr>
              <w:t xml:space="preserve">  31.12.201</w:t>
            </w:r>
            <w:r>
              <w:rPr>
                <w:sz w:val="24"/>
                <w:szCs w:val="24"/>
                <w:lang w:val="en-US"/>
              </w:rPr>
              <w:t xml:space="preserve">2 </w:t>
            </w:r>
          </w:p>
        </w:tc>
      </w:tr>
      <w:tr w:rsidR="00723AAB" w:rsidTr="006F474F">
        <w:tc>
          <w:tcPr>
            <w:tcW w:w="851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III. CAPITAL AND RESERVES</w:t>
            </w:r>
          </w:p>
        </w:tc>
        <w:tc>
          <w:tcPr>
            <w:tcW w:w="720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rPr>
                <w:sz w:val="22"/>
                <w:szCs w:val="22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A34CF5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3.1.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Authorized capital (reserve capital, statutory find and partners' contributions)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</w:t>
            </w:r>
          </w:p>
        </w:tc>
        <w:tc>
          <w:tcPr>
            <w:tcW w:w="1340" w:type="dxa"/>
          </w:tcPr>
          <w:p w:rsidR="00723AAB" w:rsidRPr="00A55D9C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28 286 813</w:t>
            </w:r>
          </w:p>
        </w:tc>
        <w:tc>
          <w:tcPr>
            <w:tcW w:w="1340" w:type="dxa"/>
          </w:tcPr>
          <w:p w:rsidR="00723AAB" w:rsidRPr="00A34CF5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28 286 813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14 294 283</w:t>
            </w:r>
          </w:p>
        </w:tc>
      </w:tr>
      <w:tr w:rsidR="00723AAB" w:rsidTr="006F474F">
        <w:tc>
          <w:tcPr>
            <w:tcW w:w="851" w:type="dxa"/>
          </w:tcPr>
          <w:p w:rsidR="00723AAB" w:rsidRPr="003B062E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3.1.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Treasury stock bought out at from the shareholders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723AAB" w:rsidRPr="003B062E" w:rsidTr="006F474F">
        <w:tc>
          <w:tcPr>
            <w:tcW w:w="851" w:type="dxa"/>
          </w:tcPr>
          <w:p w:rsidR="00723AAB" w:rsidRPr="003B062E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5.3.1., 5.1.1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Revaluation of non-current assets</w:t>
            </w:r>
          </w:p>
        </w:tc>
        <w:tc>
          <w:tcPr>
            <w:tcW w:w="720" w:type="dxa"/>
            <w:hideMark/>
          </w:tcPr>
          <w:p w:rsidR="00723AAB" w:rsidRPr="003B062E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 w:rsidRPr="003B062E">
              <w:rPr>
                <w:sz w:val="24"/>
                <w:szCs w:val="24"/>
                <w:lang w:val="en-US"/>
              </w:rPr>
              <w:t>1340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9 658 410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7 713 410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 w:rsidRPr="003B062E">
              <w:rPr>
                <w:sz w:val="22"/>
                <w:szCs w:val="22"/>
                <w:lang w:val="en-US"/>
              </w:rPr>
              <w:t>8 250 871</w:t>
            </w:r>
          </w:p>
        </w:tc>
      </w:tr>
      <w:tr w:rsidR="00723AAB" w:rsidTr="006F474F">
        <w:tc>
          <w:tcPr>
            <w:tcW w:w="851" w:type="dxa"/>
          </w:tcPr>
          <w:p w:rsidR="00723AAB" w:rsidRPr="003B062E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3.1.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Additional capital (without revaluation)</w:t>
            </w:r>
          </w:p>
        </w:tc>
        <w:tc>
          <w:tcPr>
            <w:tcW w:w="720" w:type="dxa"/>
            <w:hideMark/>
          </w:tcPr>
          <w:p w:rsidR="00723AAB" w:rsidRPr="003B062E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 w:rsidRPr="003B062E">
              <w:rPr>
                <w:sz w:val="24"/>
                <w:szCs w:val="24"/>
                <w:lang w:val="en-US"/>
              </w:rPr>
              <w:t>1350</w:t>
            </w:r>
          </w:p>
        </w:tc>
        <w:tc>
          <w:tcPr>
            <w:tcW w:w="1340" w:type="dxa"/>
          </w:tcPr>
          <w:p w:rsidR="00723AAB" w:rsidRPr="00A55D9C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6 481 916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6 481 916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3 428 746</w:t>
            </w:r>
          </w:p>
        </w:tc>
      </w:tr>
      <w:tr w:rsidR="00723AAB" w:rsidTr="006F474F">
        <w:tc>
          <w:tcPr>
            <w:tcW w:w="851" w:type="dxa"/>
          </w:tcPr>
          <w:p w:rsidR="00723AAB" w:rsidRPr="003B062E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3.1.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Reserve capital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1360</w:t>
            </w:r>
          </w:p>
        </w:tc>
        <w:tc>
          <w:tcPr>
            <w:tcW w:w="1340" w:type="dxa"/>
          </w:tcPr>
          <w:p w:rsidR="00723AAB" w:rsidRPr="00A55D9C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89 347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89 347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89 347</w:t>
            </w:r>
          </w:p>
        </w:tc>
      </w:tr>
      <w:tr w:rsidR="00723AAB" w:rsidTr="006F474F">
        <w:tc>
          <w:tcPr>
            <w:tcW w:w="851" w:type="dxa"/>
          </w:tcPr>
          <w:p w:rsidR="00723AAB" w:rsidRPr="003B062E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3.1.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Unallocated profit (uncovered loss)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1370</w:t>
            </w:r>
          </w:p>
        </w:tc>
        <w:tc>
          <w:tcPr>
            <w:tcW w:w="1340" w:type="dxa"/>
          </w:tcPr>
          <w:p w:rsidR="00723AAB" w:rsidRPr="00A34CF5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(12 715 275)</w:t>
            </w:r>
          </w:p>
        </w:tc>
        <w:tc>
          <w:tcPr>
            <w:tcW w:w="1340" w:type="dxa"/>
          </w:tcPr>
          <w:p w:rsidR="00723AAB" w:rsidRPr="00A34CF5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(11 183 120)</w:t>
            </w:r>
          </w:p>
        </w:tc>
        <w:tc>
          <w:tcPr>
            <w:tcW w:w="1340" w:type="dxa"/>
          </w:tcPr>
          <w:p w:rsidR="00723AAB" w:rsidRPr="00A34CF5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</w:rPr>
              <w:t>9 481 984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Past years</w:t>
            </w:r>
          </w:p>
        </w:tc>
        <w:tc>
          <w:tcPr>
            <w:tcW w:w="720" w:type="dxa"/>
          </w:tcPr>
          <w:p w:rsidR="00723AAB" w:rsidRPr="00F16338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1371</w:t>
            </w:r>
          </w:p>
        </w:tc>
        <w:tc>
          <w:tcPr>
            <w:tcW w:w="1340" w:type="dxa"/>
          </w:tcPr>
          <w:p w:rsidR="00723AAB" w:rsidRPr="00F16338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(11 263 054)</w:t>
            </w:r>
          </w:p>
        </w:tc>
        <w:tc>
          <w:tcPr>
            <w:tcW w:w="1340" w:type="dxa"/>
          </w:tcPr>
          <w:p w:rsidR="00723AAB" w:rsidRPr="00F16338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(8 944 523)</w:t>
            </w:r>
          </w:p>
        </w:tc>
        <w:tc>
          <w:tcPr>
            <w:tcW w:w="1340" w:type="dxa"/>
          </w:tcPr>
          <w:p w:rsidR="00723AAB" w:rsidRPr="00F16338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(7 580 518)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Reported period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1372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(1 452 221)</w:t>
            </w:r>
          </w:p>
        </w:tc>
        <w:tc>
          <w:tcPr>
            <w:tcW w:w="1340" w:type="dxa"/>
            <w:vAlign w:val="center"/>
          </w:tcPr>
          <w:p w:rsidR="00723AAB" w:rsidRPr="00F16338" w:rsidRDefault="00723AAB" w:rsidP="006F474F">
            <w:pPr>
              <w:ind w:left="-11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(2 238 597)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(1 901 466)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TOTAL Section III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1340" w:type="dxa"/>
          </w:tcPr>
          <w:p w:rsidR="00723AAB" w:rsidRPr="00BE0B8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31 801 211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31 388 366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16 581 263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IV. LONG-TERM LIABILITIES</w:t>
            </w:r>
          </w:p>
        </w:tc>
        <w:tc>
          <w:tcPr>
            <w:tcW w:w="720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rPr>
                <w:sz w:val="22"/>
                <w:szCs w:val="22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5.6.7-5.6.8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Borrowed funds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1410</w:t>
            </w:r>
          </w:p>
        </w:tc>
        <w:tc>
          <w:tcPr>
            <w:tcW w:w="1340" w:type="dxa"/>
          </w:tcPr>
          <w:p w:rsidR="00723AAB" w:rsidRPr="00BE0B8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15 637 000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17 237 000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5 917 000</w:t>
            </w:r>
          </w:p>
        </w:tc>
      </w:tr>
      <w:tr w:rsidR="00723AAB" w:rsidRPr="00DB0833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Bank credits that should be repaid more than 12 months after reporting date</w:t>
            </w:r>
          </w:p>
        </w:tc>
        <w:tc>
          <w:tcPr>
            <w:tcW w:w="720" w:type="dxa"/>
          </w:tcPr>
          <w:p w:rsidR="00723AAB" w:rsidRPr="00DB0833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1411</w:t>
            </w:r>
          </w:p>
        </w:tc>
        <w:tc>
          <w:tcPr>
            <w:tcW w:w="1340" w:type="dxa"/>
          </w:tcPr>
          <w:p w:rsidR="00723AAB" w:rsidRPr="00BE0B8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15 637 000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17 237 000</w:t>
            </w:r>
          </w:p>
        </w:tc>
        <w:tc>
          <w:tcPr>
            <w:tcW w:w="1340" w:type="dxa"/>
          </w:tcPr>
          <w:p w:rsidR="00723AAB" w:rsidRPr="00DB0833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5 917 000</w:t>
            </w:r>
          </w:p>
        </w:tc>
      </w:tr>
      <w:tr w:rsidR="00723AAB" w:rsidRPr="00DB0833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Credits that should be paid more than 12 months after reporting date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1412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723AAB" w:rsidRPr="00DB0833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5.7.2.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Deferred tax liabilities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</w:t>
            </w:r>
          </w:p>
        </w:tc>
        <w:tc>
          <w:tcPr>
            <w:tcW w:w="1340" w:type="dxa"/>
          </w:tcPr>
          <w:p w:rsidR="00723AAB" w:rsidRPr="00BE0B8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124 646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123 441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138 702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5.7.1.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Reserve for contingent liabilities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5.6.5-5.6.6.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Other liabilities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</w:t>
            </w:r>
          </w:p>
        </w:tc>
        <w:tc>
          <w:tcPr>
            <w:tcW w:w="1340" w:type="dxa"/>
          </w:tcPr>
          <w:p w:rsidR="00723AAB" w:rsidRPr="00BE0B8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882 491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595 374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265 752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TOTAL Section IV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1340" w:type="dxa"/>
          </w:tcPr>
          <w:p w:rsidR="00723AAB" w:rsidRPr="00BE0B8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16 644 137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17 958 815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6 321 454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pageBreakBefore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V. SHORT-TERM LIABILITIES</w:t>
            </w:r>
          </w:p>
        </w:tc>
        <w:tc>
          <w:tcPr>
            <w:tcW w:w="720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rPr>
                <w:sz w:val="22"/>
                <w:szCs w:val="22"/>
              </w:rPr>
            </w:pPr>
          </w:p>
        </w:tc>
      </w:tr>
      <w:tr w:rsidR="00723AAB" w:rsidRPr="003B062E" w:rsidTr="006F474F">
        <w:tc>
          <w:tcPr>
            <w:tcW w:w="851" w:type="dxa"/>
          </w:tcPr>
          <w:p w:rsidR="00723AAB" w:rsidRPr="003B062E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5.6.5.-5.6.6.</w:t>
            </w: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Borrowed funds</w:t>
            </w:r>
          </w:p>
        </w:tc>
        <w:tc>
          <w:tcPr>
            <w:tcW w:w="720" w:type="dxa"/>
            <w:hideMark/>
          </w:tcPr>
          <w:p w:rsidR="00723AAB" w:rsidRPr="003B062E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 w:rsidRPr="003B062E">
              <w:rPr>
                <w:sz w:val="24"/>
                <w:szCs w:val="24"/>
                <w:lang w:val="en-US"/>
              </w:rPr>
              <w:t>1510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2 000 000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400 000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 w:rsidRPr="003B062E">
              <w:rPr>
                <w:sz w:val="22"/>
                <w:szCs w:val="22"/>
                <w:lang w:val="en-US"/>
              </w:rPr>
              <w:t>10 027</w:t>
            </w:r>
            <w:r>
              <w:rPr>
                <w:sz w:val="22"/>
                <w:szCs w:val="22"/>
                <w:lang w:val="en-US"/>
              </w:rPr>
              <w:t> </w:t>
            </w:r>
            <w:r w:rsidRPr="003B062E">
              <w:rPr>
                <w:sz w:val="22"/>
                <w:szCs w:val="22"/>
                <w:lang w:val="en-US"/>
              </w:rPr>
              <w:t>267</w:t>
            </w:r>
          </w:p>
        </w:tc>
      </w:tr>
      <w:tr w:rsidR="00723AAB" w:rsidRPr="00DB0833" w:rsidTr="006F474F">
        <w:tc>
          <w:tcPr>
            <w:tcW w:w="851" w:type="dxa"/>
          </w:tcPr>
          <w:p w:rsidR="00723AAB" w:rsidRPr="003B062E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Bank credits that should be repaid more than 12 months after reporting date</w:t>
            </w:r>
          </w:p>
        </w:tc>
        <w:tc>
          <w:tcPr>
            <w:tcW w:w="720" w:type="dxa"/>
          </w:tcPr>
          <w:p w:rsidR="00723AAB" w:rsidRPr="00DB0833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1511</w:t>
            </w:r>
          </w:p>
        </w:tc>
        <w:tc>
          <w:tcPr>
            <w:tcW w:w="1340" w:type="dxa"/>
          </w:tcPr>
          <w:p w:rsidR="00723AAB" w:rsidRPr="00DB0833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2 000 000</w:t>
            </w:r>
          </w:p>
        </w:tc>
        <w:tc>
          <w:tcPr>
            <w:tcW w:w="1340" w:type="dxa"/>
          </w:tcPr>
          <w:p w:rsidR="00723AAB" w:rsidRPr="00DB0833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400 000</w:t>
            </w:r>
          </w:p>
        </w:tc>
        <w:tc>
          <w:tcPr>
            <w:tcW w:w="1340" w:type="dxa"/>
          </w:tcPr>
          <w:p w:rsidR="00723AAB" w:rsidRPr="00DB0833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10 000 000</w:t>
            </w:r>
          </w:p>
        </w:tc>
      </w:tr>
      <w:tr w:rsidR="00723AAB" w:rsidRPr="00DB0833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Credits that should be paid more than 12 months after reporting date</w:t>
            </w:r>
          </w:p>
        </w:tc>
        <w:tc>
          <w:tcPr>
            <w:tcW w:w="720" w:type="dxa"/>
          </w:tcPr>
          <w:p w:rsidR="00723AAB" w:rsidRPr="00DB0833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1512</w:t>
            </w:r>
          </w:p>
        </w:tc>
        <w:tc>
          <w:tcPr>
            <w:tcW w:w="1340" w:type="dxa"/>
          </w:tcPr>
          <w:p w:rsidR="00723AAB" w:rsidRPr="00DB0833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340" w:type="dxa"/>
          </w:tcPr>
          <w:p w:rsidR="00723AAB" w:rsidRPr="00DB0833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340" w:type="dxa"/>
          </w:tcPr>
          <w:p w:rsidR="00723AAB" w:rsidRPr="00DB0833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27 267</w:t>
            </w:r>
          </w:p>
        </w:tc>
      </w:tr>
      <w:tr w:rsidR="00723AAB" w:rsidRPr="00DB0833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Payables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</w:t>
            </w:r>
          </w:p>
        </w:tc>
        <w:tc>
          <w:tcPr>
            <w:tcW w:w="1340" w:type="dxa"/>
          </w:tcPr>
          <w:p w:rsidR="00723AAB" w:rsidRPr="00BE0B8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9 427 526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17 858 485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8 278 698</w:t>
            </w:r>
          </w:p>
        </w:tc>
      </w:tr>
      <w:tr w:rsidR="00723AAB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Suppliers and contractors</w:t>
            </w:r>
          </w:p>
        </w:tc>
        <w:tc>
          <w:tcPr>
            <w:tcW w:w="720" w:type="dxa"/>
          </w:tcPr>
          <w:p w:rsidR="00723AAB" w:rsidRPr="00FF7294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1521</w:t>
            </w:r>
          </w:p>
        </w:tc>
        <w:tc>
          <w:tcPr>
            <w:tcW w:w="1340" w:type="dxa"/>
          </w:tcPr>
          <w:p w:rsidR="00723AAB" w:rsidRPr="00FF7294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6 491 807</w:t>
            </w:r>
          </w:p>
        </w:tc>
        <w:tc>
          <w:tcPr>
            <w:tcW w:w="1340" w:type="dxa"/>
          </w:tcPr>
          <w:p w:rsidR="00723AAB" w:rsidRPr="00FF7294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9 097 198</w:t>
            </w:r>
          </w:p>
        </w:tc>
        <w:tc>
          <w:tcPr>
            <w:tcW w:w="1340" w:type="dxa"/>
          </w:tcPr>
          <w:p w:rsidR="00723AAB" w:rsidRPr="00FF7294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3 412 252</w:t>
            </w:r>
          </w:p>
        </w:tc>
      </w:tr>
      <w:tr w:rsidR="00723AAB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Bills payable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1522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Salaries payable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1523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156 914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174 859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116 545</w:t>
            </w:r>
          </w:p>
        </w:tc>
      </w:tr>
      <w:tr w:rsidR="00723AAB" w:rsidRPr="00FF7294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Debt to state </w:t>
            </w:r>
            <w:r w:rsidRPr="00FF7294">
              <w:rPr>
                <w:sz w:val="24"/>
                <w:szCs w:val="24"/>
                <w:lang w:val="en-US"/>
              </w:rPr>
              <w:t>extra-budgetary funds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1524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84 563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120 178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57 314</w:t>
            </w:r>
          </w:p>
        </w:tc>
      </w:tr>
      <w:tr w:rsidR="00723AAB" w:rsidRPr="00FF7294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Taxes payable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1525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91 050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84 424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47 243</w:t>
            </w:r>
          </w:p>
        </w:tc>
      </w:tr>
      <w:tr w:rsidR="00723AAB" w:rsidRPr="00FF7294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Advances received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1526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2 392 167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1 924 893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4 421 527</w:t>
            </w:r>
          </w:p>
        </w:tc>
      </w:tr>
      <w:tr w:rsidR="00723AAB" w:rsidRPr="00FF7294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 w:rsidRPr="00C54B6A">
              <w:rPr>
                <w:sz w:val="24"/>
                <w:szCs w:val="24"/>
                <w:lang w:val="en-US"/>
              </w:rPr>
              <w:t xml:space="preserve">ayable to the </w:t>
            </w:r>
            <w:r>
              <w:rPr>
                <w:sz w:val="24"/>
                <w:szCs w:val="24"/>
                <w:lang w:val="en-US"/>
              </w:rPr>
              <w:t>participants (</w:t>
            </w:r>
            <w:r w:rsidRPr="00C54B6A">
              <w:rPr>
                <w:sz w:val="24"/>
                <w:szCs w:val="24"/>
                <w:lang w:val="en-US"/>
              </w:rPr>
              <w:t>founders</w:t>
            </w:r>
            <w:r>
              <w:rPr>
                <w:sz w:val="24"/>
                <w:szCs w:val="24"/>
                <w:lang w:val="en-US"/>
              </w:rPr>
              <w:t>)</w:t>
            </w:r>
            <w:r w:rsidRPr="00C54B6A">
              <w:rPr>
                <w:sz w:val="24"/>
                <w:szCs w:val="24"/>
                <w:lang w:val="en-US"/>
              </w:rPr>
              <w:t xml:space="preserve"> on income payment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1527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723AAB" w:rsidRPr="00FF7294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Other accounts payable</w:t>
            </w: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1528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211 025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253 215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223 817</w:t>
            </w:r>
          </w:p>
        </w:tc>
      </w:tr>
      <w:tr w:rsidR="00723AAB" w:rsidRPr="00FF7294" w:rsidTr="006F474F">
        <w:tc>
          <w:tcPr>
            <w:tcW w:w="851" w:type="dxa"/>
          </w:tcPr>
          <w:p w:rsidR="00723AAB" w:rsidRPr="00DB0833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FF7294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Reserves for future expenses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1530</w:t>
            </w:r>
          </w:p>
        </w:tc>
        <w:tc>
          <w:tcPr>
            <w:tcW w:w="1340" w:type="dxa"/>
          </w:tcPr>
          <w:p w:rsidR="00723AAB" w:rsidRPr="00AE77EF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12 149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11 474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12 598</w:t>
            </w:r>
          </w:p>
        </w:tc>
      </w:tr>
      <w:tr w:rsidR="00723AAB" w:rsidTr="006F474F">
        <w:tc>
          <w:tcPr>
            <w:tcW w:w="851" w:type="dxa"/>
          </w:tcPr>
          <w:p w:rsidR="00723AAB" w:rsidRPr="00FF7294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0" w:type="dxa"/>
          </w:tcPr>
          <w:p w:rsidR="00723AAB" w:rsidRPr="00AE77EF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Estimated liabilities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1540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1 261 691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1 752 790</w:t>
            </w:r>
          </w:p>
        </w:tc>
      </w:tr>
      <w:tr w:rsidR="00723AAB" w:rsidRPr="00C54B6A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</w:t>
            </w:r>
            <w:r w:rsidRPr="00C54B6A">
              <w:rPr>
                <w:sz w:val="24"/>
                <w:szCs w:val="24"/>
                <w:lang w:val="en-US"/>
              </w:rPr>
              <w:t>stimated liabilities for vacation pay</w:t>
            </w:r>
          </w:p>
        </w:tc>
        <w:tc>
          <w:tcPr>
            <w:tcW w:w="720" w:type="dxa"/>
          </w:tcPr>
          <w:p w:rsidR="00723AAB" w:rsidRPr="00C54B6A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1541</w:t>
            </w:r>
          </w:p>
        </w:tc>
        <w:tc>
          <w:tcPr>
            <w:tcW w:w="1340" w:type="dxa"/>
          </w:tcPr>
          <w:p w:rsidR="00723AAB" w:rsidRPr="00C54B6A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Pr="00C54B6A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175 841</w:t>
            </w:r>
          </w:p>
        </w:tc>
        <w:tc>
          <w:tcPr>
            <w:tcW w:w="1340" w:type="dxa"/>
          </w:tcPr>
          <w:p w:rsidR="00723AAB" w:rsidRPr="00C54B6A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106 834</w:t>
            </w:r>
          </w:p>
        </w:tc>
      </w:tr>
      <w:tr w:rsidR="00723AAB" w:rsidRPr="00C54B6A" w:rsidTr="006F474F">
        <w:tc>
          <w:tcPr>
            <w:tcW w:w="851" w:type="dxa"/>
          </w:tcPr>
          <w:p w:rsidR="00723AAB" w:rsidRPr="00C54B6A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 w:rsidRPr="00C54B6A">
              <w:rPr>
                <w:sz w:val="24"/>
                <w:szCs w:val="24"/>
                <w:lang w:val="en-US"/>
              </w:rPr>
              <w:t xml:space="preserve">estimated liabilities </w:t>
            </w:r>
            <w:r>
              <w:rPr>
                <w:sz w:val="24"/>
                <w:szCs w:val="24"/>
                <w:lang w:val="en-US"/>
              </w:rPr>
              <w:t xml:space="preserve">on </w:t>
            </w:r>
            <w:r w:rsidRPr="00EC7974">
              <w:rPr>
                <w:sz w:val="24"/>
                <w:szCs w:val="24"/>
                <w:lang w:val="en-US"/>
              </w:rPr>
              <w:t>controversial de</w:t>
            </w:r>
            <w:r>
              <w:rPr>
                <w:sz w:val="24"/>
                <w:szCs w:val="24"/>
                <w:lang w:val="en-US"/>
              </w:rPr>
              <w:t>b</w:t>
            </w:r>
            <w:r w:rsidRPr="00EC7974">
              <w:rPr>
                <w:sz w:val="24"/>
                <w:szCs w:val="24"/>
                <w:lang w:val="en-US"/>
              </w:rPr>
              <w:t xml:space="preserve">t </w:t>
            </w:r>
            <w:r>
              <w:rPr>
                <w:sz w:val="24"/>
                <w:szCs w:val="24"/>
                <w:lang w:val="en-US"/>
              </w:rPr>
              <w:t xml:space="preserve">of </w:t>
            </w:r>
            <w:r w:rsidRPr="00EC7974">
              <w:rPr>
                <w:sz w:val="24"/>
                <w:szCs w:val="24"/>
                <w:lang w:val="en-US"/>
              </w:rPr>
              <w:t>suppliers</w:t>
            </w:r>
          </w:p>
        </w:tc>
        <w:tc>
          <w:tcPr>
            <w:tcW w:w="720" w:type="dxa"/>
          </w:tcPr>
          <w:p w:rsidR="00723AAB" w:rsidRPr="00C54B6A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1542</w:t>
            </w:r>
          </w:p>
        </w:tc>
        <w:tc>
          <w:tcPr>
            <w:tcW w:w="1340" w:type="dxa"/>
          </w:tcPr>
          <w:p w:rsidR="00723AAB" w:rsidRPr="00C54B6A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Pr="00C54B6A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1 085 850</w:t>
            </w:r>
          </w:p>
        </w:tc>
        <w:tc>
          <w:tcPr>
            <w:tcW w:w="1340" w:type="dxa"/>
          </w:tcPr>
          <w:p w:rsidR="00723AAB" w:rsidRPr="00C54B6A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1 645 956</w:t>
            </w:r>
          </w:p>
        </w:tc>
      </w:tr>
      <w:tr w:rsidR="00723AAB" w:rsidRPr="00C54B6A" w:rsidTr="006F474F">
        <w:tc>
          <w:tcPr>
            <w:tcW w:w="851" w:type="dxa"/>
          </w:tcPr>
          <w:p w:rsidR="00723AAB" w:rsidRPr="00C54B6A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723AAB" w:rsidRPr="00C54B6A" w:rsidRDefault="00723AAB" w:rsidP="006F474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</w:tcPr>
          <w:p w:rsidR="00723AAB" w:rsidRPr="00C54B6A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Pr="00C54B6A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</w:tcPr>
          <w:p w:rsidR="00723AAB" w:rsidRPr="00C54B6A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723AAB" w:rsidTr="006F474F">
        <w:tc>
          <w:tcPr>
            <w:tcW w:w="851" w:type="dxa"/>
          </w:tcPr>
          <w:p w:rsidR="00723AAB" w:rsidRPr="00C54B6A" w:rsidRDefault="00723AAB" w:rsidP="006F474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Other liabilities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340" w:type="dxa"/>
          </w:tcPr>
          <w:p w:rsidR="00723AAB" w:rsidRPr="003B062E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TOTAL Section V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340" w:type="dxa"/>
          </w:tcPr>
          <w:p w:rsidR="00723AAB" w:rsidRPr="00AE77EF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12 255 785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13 324 932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20 071 353</w:t>
            </w:r>
          </w:p>
        </w:tc>
      </w:tr>
      <w:tr w:rsidR="00723AAB" w:rsidTr="006F474F">
        <w:tc>
          <w:tcPr>
            <w:tcW w:w="851" w:type="dxa"/>
          </w:tcPr>
          <w:p w:rsidR="00723AAB" w:rsidRDefault="00723AAB" w:rsidP="006F474F">
            <w:pPr>
              <w:rPr>
                <w:sz w:val="24"/>
                <w:szCs w:val="24"/>
              </w:rPr>
            </w:pPr>
          </w:p>
        </w:tc>
        <w:tc>
          <w:tcPr>
            <w:tcW w:w="4421" w:type="dxa"/>
            <w:hideMark/>
          </w:tcPr>
          <w:p w:rsidR="00723AAB" w:rsidRDefault="00723AAB" w:rsidP="006F474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BALANCE (assets)</w:t>
            </w:r>
          </w:p>
        </w:tc>
        <w:tc>
          <w:tcPr>
            <w:tcW w:w="720" w:type="dxa"/>
            <w:hideMark/>
          </w:tcPr>
          <w:p w:rsidR="00723AAB" w:rsidRDefault="00723AAB" w:rsidP="006F4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1340" w:type="dxa"/>
          </w:tcPr>
          <w:p w:rsidR="00723AAB" w:rsidRPr="00AE77EF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60 701 133</w:t>
            </w:r>
          </w:p>
        </w:tc>
        <w:tc>
          <w:tcPr>
            <w:tcW w:w="1340" w:type="dxa"/>
          </w:tcPr>
          <w:p w:rsidR="00723AAB" w:rsidRPr="00A25236" w:rsidRDefault="00723AAB" w:rsidP="006F474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62 672 113</w:t>
            </w:r>
          </w:p>
        </w:tc>
        <w:tc>
          <w:tcPr>
            <w:tcW w:w="1340" w:type="dxa"/>
          </w:tcPr>
          <w:p w:rsidR="00723AAB" w:rsidRDefault="00723AAB" w:rsidP="006F47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42 974 070</w:t>
            </w:r>
          </w:p>
        </w:tc>
      </w:tr>
    </w:tbl>
    <w:p w:rsidR="00723AAB" w:rsidRDefault="00723AAB" w:rsidP="00723AAB">
      <w:pPr>
        <w:rPr>
          <w:color w:val="FF0000"/>
        </w:rPr>
      </w:pPr>
    </w:p>
    <w:p w:rsidR="00723AAB" w:rsidRDefault="00723AAB" w:rsidP="00723AAB">
      <w:pPr>
        <w:ind w:left="200"/>
        <w:rPr>
          <w:color w:val="FF0000"/>
        </w:rPr>
      </w:pPr>
    </w:p>
    <w:p w:rsidR="00723AAB" w:rsidRPr="003B062E" w:rsidRDefault="00723AAB" w:rsidP="00723AAB">
      <w:pPr>
        <w:pStyle w:val="SubHeading"/>
        <w:spacing w:before="0" w:after="0"/>
        <w:ind w:left="198"/>
        <w:rPr>
          <w:sz w:val="24"/>
          <w:szCs w:val="24"/>
          <w:lang w:val="en-US"/>
        </w:rPr>
      </w:pPr>
      <w:r w:rsidRPr="003B062E">
        <w:rPr>
          <w:sz w:val="24"/>
          <w:szCs w:val="24"/>
          <w:lang w:val="en-US"/>
        </w:rPr>
        <w:t>Director __________    Gavrilov A.I.</w:t>
      </w:r>
      <w:r w:rsidRPr="003B062E">
        <w:rPr>
          <w:sz w:val="24"/>
          <w:szCs w:val="24"/>
          <w:lang w:val="en-US"/>
        </w:rPr>
        <w:tab/>
      </w:r>
      <w:r w:rsidRPr="003B062E">
        <w:rPr>
          <w:sz w:val="24"/>
          <w:szCs w:val="24"/>
          <w:lang w:val="en-US"/>
        </w:rPr>
        <w:tab/>
        <w:t>Chief accountant _________   Skiba I.V.</w:t>
      </w:r>
    </w:p>
    <w:p w:rsidR="00723AAB" w:rsidRPr="003B062E" w:rsidRDefault="00723AAB" w:rsidP="00723AAB">
      <w:pPr>
        <w:pStyle w:val="SubHeading"/>
        <w:spacing w:before="0" w:after="0"/>
        <w:ind w:left="198"/>
        <w:rPr>
          <w:sz w:val="16"/>
          <w:szCs w:val="16"/>
          <w:lang w:val="en-US"/>
        </w:rPr>
      </w:pPr>
      <w:r w:rsidRPr="003B062E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 xml:space="preserve">         </w:t>
      </w:r>
      <w:r w:rsidRPr="003B062E">
        <w:rPr>
          <w:sz w:val="16"/>
          <w:szCs w:val="16"/>
          <w:lang w:val="en-US"/>
        </w:rPr>
        <w:t xml:space="preserve">(signature)  </w:t>
      </w:r>
      <w:r w:rsidRPr="003B062E">
        <w:rPr>
          <w:sz w:val="16"/>
          <w:szCs w:val="16"/>
          <w:lang w:val="en-US"/>
        </w:rPr>
        <w:tab/>
        <w:t xml:space="preserve">    </w:t>
      </w:r>
      <w:r w:rsidRPr="003B062E">
        <w:rPr>
          <w:sz w:val="16"/>
          <w:szCs w:val="16"/>
          <w:lang w:val="en-US"/>
        </w:rPr>
        <w:tab/>
      </w:r>
      <w:r w:rsidRPr="003B062E">
        <w:rPr>
          <w:sz w:val="16"/>
          <w:szCs w:val="16"/>
          <w:lang w:val="en-US"/>
        </w:rPr>
        <w:tab/>
      </w:r>
      <w:r w:rsidRPr="003B062E">
        <w:rPr>
          <w:sz w:val="16"/>
          <w:szCs w:val="16"/>
          <w:lang w:val="en-US"/>
        </w:rPr>
        <w:tab/>
      </w:r>
      <w:r w:rsidRPr="003B062E">
        <w:rPr>
          <w:sz w:val="16"/>
          <w:szCs w:val="16"/>
          <w:lang w:val="en-US"/>
        </w:rPr>
        <w:tab/>
        <w:t xml:space="preserve">             </w:t>
      </w:r>
      <w:r>
        <w:rPr>
          <w:sz w:val="16"/>
          <w:szCs w:val="16"/>
          <w:lang w:val="en-US"/>
        </w:rPr>
        <w:t xml:space="preserve">                               </w:t>
      </w:r>
      <w:r w:rsidRPr="003B062E">
        <w:rPr>
          <w:sz w:val="16"/>
          <w:szCs w:val="16"/>
          <w:lang w:val="en-US"/>
        </w:rPr>
        <w:t>(signature)</w:t>
      </w:r>
    </w:p>
    <w:p w:rsidR="00723AAB" w:rsidRPr="003B062E" w:rsidRDefault="00723AAB" w:rsidP="00723AAB">
      <w:pPr>
        <w:jc w:val="center"/>
        <w:rPr>
          <w:b/>
          <w:sz w:val="24"/>
          <w:szCs w:val="24"/>
          <w:lang w:val="en-GB"/>
        </w:rPr>
      </w:pPr>
    </w:p>
    <w:p w:rsidR="00723AAB" w:rsidRPr="003B062E" w:rsidRDefault="00723AAB" w:rsidP="00723AAB">
      <w:pPr>
        <w:ind w:left="1416" w:firstLine="708"/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 xml:space="preserve"> (seal)</w:t>
      </w:r>
    </w:p>
    <w:p w:rsidR="00723AAB" w:rsidRDefault="00723AAB" w:rsidP="00723AAB">
      <w:pPr>
        <w:jc w:val="center"/>
        <w:rPr>
          <w:b/>
          <w:sz w:val="28"/>
          <w:szCs w:val="28"/>
          <w:lang w:val="en-GB"/>
        </w:rPr>
      </w:pPr>
    </w:p>
    <w:p w:rsidR="00723AAB" w:rsidRPr="00AE77EF" w:rsidRDefault="00723AAB" w:rsidP="00723AAB">
      <w:pPr>
        <w:rPr>
          <w:sz w:val="22"/>
          <w:szCs w:val="28"/>
          <w:lang w:val="en-GB"/>
        </w:rPr>
      </w:pPr>
      <w:r w:rsidRPr="00AE77EF">
        <w:rPr>
          <w:sz w:val="22"/>
          <w:szCs w:val="28"/>
          <w:lang w:val="en-GB"/>
        </w:rPr>
        <w:t>30 June 2014</w:t>
      </w:r>
    </w:p>
    <w:p w:rsidR="0088584B" w:rsidRDefault="00723AAB">
      <w:bookmarkStart w:id="0" w:name="_GoBack"/>
      <w:bookmarkEnd w:id="0"/>
    </w:p>
    <w:sectPr w:rsidR="00885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AAB"/>
    <w:rsid w:val="00222072"/>
    <w:rsid w:val="00241872"/>
    <w:rsid w:val="00316AA3"/>
    <w:rsid w:val="00723AAB"/>
    <w:rsid w:val="007B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AAB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rsid w:val="00723AAB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inDelim">
    <w:name w:val="Thin Delim"/>
    <w:rsid w:val="00723A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AAB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rsid w:val="00723AAB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inDelim">
    <w:name w:val="Thin Delim"/>
    <w:rsid w:val="00723A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1052</Words>
  <Characters>6003</Characters>
  <Application>Microsoft Office Word</Application>
  <DocSecurity>0</DocSecurity>
  <Lines>50</Lines>
  <Paragraphs>14</Paragraphs>
  <ScaleCrop>false</ScaleCrop>
  <Company>Krokoz™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2014-08-01T20:17:00Z</dcterms:created>
  <dcterms:modified xsi:type="dcterms:W3CDTF">2014-08-01T20:18:00Z</dcterms:modified>
</cp:coreProperties>
</file>